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9579E" w14:textId="77777777" w:rsidR="002E7138" w:rsidRPr="002E7138" w:rsidRDefault="002E7138" w:rsidP="002E7138">
      <w:pPr>
        <w:spacing w:after="0" w:line="240" w:lineRule="auto"/>
        <w:jc w:val="center"/>
        <w:rPr>
          <w:rFonts w:ascii="Myriad Pro" w:hAnsi="Myriad Pro"/>
          <w:b/>
          <w:sz w:val="28"/>
          <w:lang w:val="de-DE"/>
        </w:rPr>
      </w:pPr>
      <w:bookmarkStart w:id="0" w:name="_GoBack"/>
      <w:bookmarkEnd w:id="0"/>
      <w:r w:rsidRPr="002E7138">
        <w:rPr>
          <w:rFonts w:ascii="Myriad Pro" w:hAnsi="Myriad Pro"/>
          <w:b/>
          <w:sz w:val="28"/>
          <w:lang w:val="de-DE"/>
        </w:rPr>
        <w:t>Was Sie schon immer über das</w:t>
      </w:r>
    </w:p>
    <w:p w14:paraId="0519579F" w14:textId="77777777" w:rsidR="002E7138" w:rsidRPr="002E7138" w:rsidRDefault="002E7138" w:rsidP="002E7138">
      <w:pPr>
        <w:spacing w:after="0" w:line="240" w:lineRule="auto"/>
        <w:jc w:val="center"/>
        <w:rPr>
          <w:rFonts w:ascii="Myriad Pro" w:hAnsi="Myriad Pro"/>
          <w:b/>
          <w:sz w:val="28"/>
          <w:lang w:val="de-DE"/>
        </w:rPr>
      </w:pPr>
      <w:r w:rsidRPr="002E7138">
        <w:rPr>
          <w:rFonts w:ascii="Myriad Pro" w:hAnsi="Myriad Pro"/>
          <w:b/>
          <w:sz w:val="28"/>
          <w:lang w:val="de-DE"/>
        </w:rPr>
        <w:t>ABENDGYMNASIUM VILLACH wissen wollten</w:t>
      </w:r>
    </w:p>
    <w:p w14:paraId="051957A0" w14:textId="77777777" w:rsidR="002E7138" w:rsidRDefault="002E7138" w:rsidP="002E7138">
      <w:pPr>
        <w:spacing w:after="0" w:line="240" w:lineRule="auto"/>
        <w:rPr>
          <w:rFonts w:ascii="Myriad Pro" w:hAnsi="Myriad Pro"/>
          <w:b/>
          <w:bCs/>
          <w:lang w:val="de-DE"/>
        </w:rPr>
      </w:pPr>
    </w:p>
    <w:p w14:paraId="051957A1" w14:textId="77777777" w:rsidR="007268DB" w:rsidRPr="007268DB" w:rsidRDefault="007268DB" w:rsidP="002E7138">
      <w:pPr>
        <w:spacing w:after="0" w:line="240" w:lineRule="auto"/>
        <w:rPr>
          <w:rFonts w:ascii="Myriad Pro" w:hAnsi="Myriad Pro"/>
          <w:b/>
          <w:lang w:val="de-DE"/>
        </w:rPr>
      </w:pPr>
      <w:r w:rsidRPr="007268DB">
        <w:rPr>
          <w:rFonts w:ascii="Myriad Pro" w:hAnsi="Myriad Pro"/>
          <w:b/>
          <w:lang w:val="de-DE"/>
        </w:rPr>
        <w:t>Wie lange dauert es, bis ich die Matura habe?</w:t>
      </w:r>
    </w:p>
    <w:p w14:paraId="051957A2" w14:textId="77777777" w:rsidR="002E7138" w:rsidRPr="002E7138" w:rsidRDefault="002E7138" w:rsidP="002E7138">
      <w:pPr>
        <w:spacing w:after="0" w:line="240" w:lineRule="auto"/>
        <w:rPr>
          <w:rFonts w:ascii="Myriad Pro" w:hAnsi="Myriad Pro"/>
          <w:b/>
          <w:bCs/>
          <w:lang w:val="de-DE"/>
        </w:rPr>
      </w:pPr>
      <w:r w:rsidRPr="002E7138">
        <w:rPr>
          <w:rFonts w:ascii="Myriad Pro" w:hAnsi="Myriad Pro"/>
          <w:lang w:val="de-DE"/>
        </w:rPr>
        <w:t xml:space="preserve">Das Studium dauert </w:t>
      </w:r>
      <w:r>
        <w:rPr>
          <w:rFonts w:ascii="Myriad Pro" w:hAnsi="Myriad Pro"/>
          <w:lang w:val="de-DE"/>
        </w:rPr>
        <w:t xml:space="preserve">regulär </w:t>
      </w:r>
      <w:r w:rsidRPr="002E7138">
        <w:rPr>
          <w:rFonts w:ascii="Myriad Pro" w:hAnsi="Myriad Pro"/>
          <w:lang w:val="de-DE"/>
        </w:rPr>
        <w:t xml:space="preserve">8 Semester (4 Jahre) und kann </w:t>
      </w:r>
      <w:r w:rsidR="00294597">
        <w:rPr>
          <w:rFonts w:ascii="Myriad Pro" w:hAnsi="Myriad Pro"/>
          <w:lang w:val="de-DE"/>
        </w:rPr>
        <w:t>zu Beginn</w:t>
      </w:r>
      <w:r w:rsidRPr="002E7138">
        <w:rPr>
          <w:rFonts w:ascii="Myriad Pro" w:hAnsi="Myriad Pro"/>
          <w:lang w:val="de-DE"/>
        </w:rPr>
        <w:t xml:space="preserve"> eines Wintersemesters (Mitte September) begonnen werden und schließt mit einer vollwertigen Matura</w:t>
      </w:r>
      <w:r w:rsidR="00294597">
        <w:rPr>
          <w:rFonts w:ascii="Myriad Pro" w:hAnsi="Myriad Pro"/>
          <w:lang w:val="de-DE"/>
        </w:rPr>
        <w:t>, d.h. Hochschulreife</w:t>
      </w:r>
      <w:r w:rsidR="007268DB">
        <w:rPr>
          <w:rFonts w:ascii="Myriad Pro" w:hAnsi="Myriad Pro"/>
          <w:lang w:val="de-DE"/>
        </w:rPr>
        <w:t>,</w:t>
      </w:r>
      <w:r w:rsidRPr="002E7138">
        <w:rPr>
          <w:rFonts w:ascii="Myriad Pro" w:hAnsi="Myriad Pro"/>
          <w:lang w:val="de-DE"/>
        </w:rPr>
        <w:t xml:space="preserve"> ab.</w:t>
      </w:r>
    </w:p>
    <w:p w14:paraId="051957A3" w14:textId="77777777" w:rsidR="002E7138" w:rsidRPr="002E7138" w:rsidRDefault="002E7138" w:rsidP="002E7138">
      <w:pPr>
        <w:spacing w:after="0" w:line="240" w:lineRule="auto"/>
        <w:rPr>
          <w:rFonts w:ascii="Myriad Pro" w:hAnsi="Myriad Pro"/>
          <w:lang w:val="de-DE"/>
        </w:rPr>
      </w:pPr>
    </w:p>
    <w:p w14:paraId="051957A4" w14:textId="77777777" w:rsidR="002E7138" w:rsidRPr="002E7138" w:rsidRDefault="002E7138" w:rsidP="002E7138">
      <w:pPr>
        <w:spacing w:after="0" w:line="240" w:lineRule="auto"/>
        <w:rPr>
          <w:rFonts w:ascii="Myriad Pro" w:hAnsi="Myriad Pro"/>
          <w:lang w:val="de-DE"/>
        </w:rPr>
      </w:pPr>
      <w:r w:rsidRPr="002E7138">
        <w:rPr>
          <w:rFonts w:ascii="Myriad Pro" w:hAnsi="Myriad Pro"/>
          <w:b/>
          <w:bCs/>
          <w:lang w:val="de-DE"/>
        </w:rPr>
        <w:t>Kann man auch in ein höheres Semester einsteigen?</w:t>
      </w:r>
    </w:p>
    <w:p w14:paraId="051957A5"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Ja</w:t>
      </w:r>
      <w:r w:rsidR="007268DB">
        <w:rPr>
          <w:rFonts w:ascii="Myriad Pro" w:hAnsi="Myriad Pro"/>
          <w:lang w:val="de-DE"/>
        </w:rPr>
        <w:t>, d</w:t>
      </w:r>
      <w:r w:rsidRPr="002E7138">
        <w:rPr>
          <w:rFonts w:ascii="Myriad Pro" w:hAnsi="Myriad Pro"/>
          <w:lang w:val="de-DE"/>
        </w:rPr>
        <w:t xml:space="preserve">er Eintritt in ein höheres Semester ist möglich, wenn jemand Klassen der Oberstufe einer AHS oder einer BHS besucht hat. Die Einstufung wird durch die Direktorin oder durch eine von ihr nominierte </w:t>
      </w:r>
      <w:r w:rsidR="007268DB">
        <w:rPr>
          <w:rFonts w:ascii="Myriad Pro" w:hAnsi="Myriad Pro"/>
          <w:lang w:val="de-DE"/>
        </w:rPr>
        <w:t>Vertretung</w:t>
      </w:r>
      <w:r w:rsidRPr="002E7138">
        <w:rPr>
          <w:rFonts w:ascii="Myriad Pro" w:hAnsi="Myriad Pro"/>
          <w:lang w:val="de-DE"/>
        </w:rPr>
        <w:t xml:space="preserve"> vorgenommen.</w:t>
      </w:r>
    </w:p>
    <w:p w14:paraId="051957A6" w14:textId="77777777" w:rsidR="002E7138" w:rsidRPr="002E7138" w:rsidRDefault="002E7138" w:rsidP="002E7138">
      <w:pPr>
        <w:spacing w:after="0" w:line="240" w:lineRule="auto"/>
        <w:rPr>
          <w:rFonts w:ascii="Myriad Pro" w:hAnsi="Myriad Pro"/>
          <w:lang w:val="de-DE"/>
        </w:rPr>
      </w:pPr>
    </w:p>
    <w:p w14:paraId="051957A7" w14:textId="77777777" w:rsidR="002E7138" w:rsidRPr="002E7138" w:rsidRDefault="002E7138" w:rsidP="002E7138">
      <w:pPr>
        <w:spacing w:after="0" w:line="240" w:lineRule="auto"/>
        <w:rPr>
          <w:rFonts w:ascii="Myriad Pro" w:hAnsi="Myriad Pro"/>
          <w:b/>
          <w:bCs/>
          <w:lang w:val="de-DE"/>
        </w:rPr>
      </w:pPr>
      <w:r w:rsidRPr="002E7138">
        <w:rPr>
          <w:rFonts w:ascii="Myriad Pro" w:hAnsi="Myriad Pro"/>
          <w:b/>
          <w:bCs/>
          <w:lang w:val="de-DE"/>
        </w:rPr>
        <w:t>Gibt es Aufnahmevoraussetzungen?</w:t>
      </w:r>
    </w:p>
    <w:p w14:paraId="051957A8"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 xml:space="preserve">Neben dem Mindestalter von 17 Jahren sind die Erfüllung der gesetzlichen Schulpflicht und eine positiv abgeschlossene 8. Schulstufe Voraussetzung. </w:t>
      </w:r>
      <w:r w:rsidR="00BD2110" w:rsidRPr="002E7138">
        <w:rPr>
          <w:rFonts w:ascii="Myriad Pro" w:hAnsi="Myriad Pro"/>
          <w:lang w:val="de-DE"/>
        </w:rPr>
        <w:t>Es gibt nach oben keine Altersgrenze.</w:t>
      </w:r>
    </w:p>
    <w:p w14:paraId="051957A9"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Ausreichende Ken</w:t>
      </w:r>
      <w:r w:rsidR="00DC7B0A">
        <w:rPr>
          <w:rFonts w:ascii="Myriad Pro" w:hAnsi="Myriad Pro"/>
          <w:lang w:val="de-DE"/>
        </w:rPr>
        <w:t>ntnisse der d</w:t>
      </w:r>
      <w:r w:rsidRPr="002E7138">
        <w:rPr>
          <w:rFonts w:ascii="Myriad Pro" w:hAnsi="Myriad Pro"/>
          <w:lang w:val="de-DE"/>
        </w:rPr>
        <w:t>eutschen Unterrichtssprache werden vorausgesetzt. Bei mangelhaften Deutschkenntnissen muss ein Förderkurs an der Schule besucht werden. Zusätzliche Kurse werden gratis auch vom Verein „</w:t>
      </w:r>
      <w:r w:rsidRPr="00BD2110">
        <w:rPr>
          <w:rFonts w:ascii="Myriad Pro" w:hAnsi="Myriad Pro"/>
          <w:i/>
          <w:lang w:val="de-DE"/>
        </w:rPr>
        <w:t>PIVA</w:t>
      </w:r>
      <w:r w:rsidRPr="002E7138">
        <w:rPr>
          <w:rFonts w:ascii="Myriad Pro" w:hAnsi="Myriad Pro"/>
          <w:lang w:val="de-DE"/>
        </w:rPr>
        <w:t>“ und „</w:t>
      </w:r>
      <w:r w:rsidRPr="00BD2110">
        <w:rPr>
          <w:rFonts w:ascii="Myriad Pro" w:hAnsi="Myriad Pro"/>
          <w:i/>
          <w:lang w:val="de-DE"/>
        </w:rPr>
        <w:t>Willkommen Nachbar</w:t>
      </w:r>
      <w:r w:rsidRPr="002E7138">
        <w:rPr>
          <w:rFonts w:ascii="Myriad Pro" w:hAnsi="Myriad Pro"/>
          <w:lang w:val="de-DE"/>
        </w:rPr>
        <w:t>“ in Villach angeboten.</w:t>
      </w:r>
    </w:p>
    <w:p w14:paraId="051957AA" w14:textId="77777777" w:rsidR="002E7138" w:rsidRPr="002E7138" w:rsidRDefault="002E7138" w:rsidP="002E7138">
      <w:pPr>
        <w:spacing w:after="0" w:line="240" w:lineRule="auto"/>
        <w:rPr>
          <w:rFonts w:ascii="Myriad Pro" w:hAnsi="Myriad Pro"/>
          <w:b/>
          <w:bCs/>
          <w:lang w:val="de-DE"/>
        </w:rPr>
      </w:pPr>
    </w:p>
    <w:p w14:paraId="051957AB" w14:textId="77777777" w:rsidR="002E7138" w:rsidRPr="002E7138" w:rsidRDefault="002E7138" w:rsidP="002E7138">
      <w:pPr>
        <w:spacing w:after="0" w:line="240" w:lineRule="auto"/>
        <w:rPr>
          <w:rFonts w:ascii="Myriad Pro" w:hAnsi="Myriad Pro"/>
          <w:b/>
          <w:bCs/>
          <w:lang w:val="de-DE"/>
        </w:rPr>
      </w:pPr>
      <w:r w:rsidRPr="002E7138">
        <w:rPr>
          <w:rFonts w:ascii="Myriad Pro" w:hAnsi="Myriad Pro"/>
          <w:b/>
          <w:bCs/>
          <w:lang w:val="de-DE"/>
        </w:rPr>
        <w:t>Was kostet der Schulbesuch?</w:t>
      </w:r>
    </w:p>
    <w:p w14:paraId="051957AC"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 xml:space="preserve">Da das Abendgymnasium </w:t>
      </w:r>
      <w:r w:rsidR="00BD2110">
        <w:rPr>
          <w:rFonts w:ascii="Myriad Pro" w:hAnsi="Myriad Pro"/>
          <w:lang w:val="de-DE"/>
        </w:rPr>
        <w:t xml:space="preserve">Villach </w:t>
      </w:r>
      <w:r w:rsidRPr="002E7138">
        <w:rPr>
          <w:rFonts w:ascii="Myriad Pro" w:hAnsi="Myriad Pro"/>
          <w:lang w:val="de-DE"/>
        </w:rPr>
        <w:t>eine öffentliche Schule ist, werden keine Schul</w:t>
      </w:r>
      <w:r w:rsidR="00BD2110">
        <w:rPr>
          <w:rFonts w:ascii="Myriad Pro" w:hAnsi="Myriad Pro"/>
          <w:lang w:val="de-DE"/>
        </w:rPr>
        <w:t>- bzw. Studien</w:t>
      </w:r>
      <w:r w:rsidR="00756750">
        <w:rPr>
          <w:rFonts w:ascii="Myriad Pro" w:hAnsi="Myriad Pro"/>
          <w:lang w:val="de-DE"/>
        </w:rPr>
        <w:t>gebühren eingehoben.</w:t>
      </w:r>
    </w:p>
    <w:p w14:paraId="051957AD"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Alle Studierenden bekommen mit Schuleintritt einen kostenlosen Zugang zum Schulnetzwerk (Arbei</w:t>
      </w:r>
      <w:r w:rsidR="00BD2110">
        <w:rPr>
          <w:rFonts w:ascii="Myriad Pro" w:hAnsi="Myriad Pro"/>
          <w:lang w:val="de-DE"/>
        </w:rPr>
        <w:t>t</w:t>
      </w:r>
      <w:r w:rsidRPr="002E7138">
        <w:rPr>
          <w:rFonts w:ascii="Myriad Pro" w:hAnsi="Myriad Pro"/>
          <w:lang w:val="de-DE"/>
        </w:rPr>
        <w:t xml:space="preserve">s-PCs, Lernplattform </w:t>
      </w:r>
      <w:proofErr w:type="spellStart"/>
      <w:r w:rsidRPr="00BD2110">
        <w:rPr>
          <w:rFonts w:ascii="Myriad Pro" w:hAnsi="Myriad Pro"/>
          <w:i/>
          <w:lang w:val="de-DE"/>
        </w:rPr>
        <w:t>Moodle</w:t>
      </w:r>
      <w:proofErr w:type="spellEnd"/>
      <w:r w:rsidRPr="002E7138">
        <w:rPr>
          <w:rFonts w:ascii="Myriad Pro" w:hAnsi="Myriad Pro"/>
          <w:lang w:val="de-DE"/>
        </w:rPr>
        <w:t xml:space="preserve">, </w:t>
      </w:r>
      <w:r w:rsidR="00BD2110">
        <w:rPr>
          <w:rFonts w:ascii="Myriad Pro" w:hAnsi="Myriad Pro"/>
          <w:lang w:val="de-DE"/>
        </w:rPr>
        <w:t>E-Mail-C</w:t>
      </w:r>
      <w:r w:rsidRPr="002E7138">
        <w:rPr>
          <w:rFonts w:ascii="Myriad Pro" w:hAnsi="Myriad Pro"/>
          <w:lang w:val="de-DE"/>
        </w:rPr>
        <w:t xml:space="preserve">lient). Das Passwort muss alle 40 Tage geändert werden und kann über den Link </w:t>
      </w:r>
      <w:r w:rsidRPr="00BD2110">
        <w:rPr>
          <w:rFonts w:ascii="Myriad Pro" w:hAnsi="Myriad Pro"/>
          <w:i/>
          <w:lang w:val="de-DE"/>
        </w:rPr>
        <w:t>Webmail</w:t>
      </w:r>
      <w:r w:rsidRPr="002E7138">
        <w:rPr>
          <w:rFonts w:ascii="Myriad Pro" w:hAnsi="Myriad Pro"/>
          <w:lang w:val="de-DE"/>
        </w:rPr>
        <w:t xml:space="preserve"> auf</w:t>
      </w:r>
      <w:r w:rsidR="00BD2110">
        <w:rPr>
          <w:rFonts w:ascii="Myriad Pro" w:hAnsi="Myriad Pro"/>
          <w:lang w:val="de-DE"/>
        </w:rPr>
        <w:t xml:space="preserve"> </w:t>
      </w:r>
      <w:hyperlink r:id="rId9" w:history="1">
        <w:r w:rsidR="000C3589" w:rsidRPr="00A36340">
          <w:rPr>
            <w:rStyle w:val="Hyperlink"/>
            <w:lang w:val="de-DE"/>
          </w:rPr>
          <w:t>http://villach.abendgymnasium.at</w:t>
        </w:r>
      </w:hyperlink>
      <w:r w:rsidR="000C3589">
        <w:rPr>
          <w:lang w:val="de-DE"/>
        </w:rPr>
        <w:t xml:space="preserve"> </w:t>
      </w:r>
      <w:r w:rsidR="00BD2110">
        <w:rPr>
          <w:rFonts w:ascii="Myriad Pro" w:hAnsi="Myriad Pro"/>
          <w:lang w:val="de-DE"/>
        </w:rPr>
        <w:t>s</w:t>
      </w:r>
      <w:r w:rsidRPr="002E7138">
        <w:rPr>
          <w:rFonts w:ascii="Myriad Pro" w:hAnsi="Myriad Pro"/>
          <w:lang w:val="de-DE"/>
        </w:rPr>
        <w:t>elbst verwaltet werden; Kopierkarten können um € 5</w:t>
      </w:r>
      <w:r w:rsidR="00BD2110">
        <w:rPr>
          <w:rFonts w:ascii="Myriad Pro" w:hAnsi="Myriad Pro"/>
          <w:lang w:val="de-DE"/>
        </w:rPr>
        <w:t xml:space="preserve"> </w:t>
      </w:r>
      <w:r w:rsidRPr="002E7138">
        <w:rPr>
          <w:rFonts w:ascii="Myriad Pro" w:hAnsi="Myriad Pro"/>
          <w:lang w:val="de-DE"/>
        </w:rPr>
        <w:t>(in</w:t>
      </w:r>
      <w:r w:rsidR="00BD2110">
        <w:rPr>
          <w:rFonts w:ascii="Myriad Pro" w:hAnsi="Myriad Pro"/>
          <w:lang w:val="de-DE"/>
        </w:rPr>
        <w:t>k</w:t>
      </w:r>
      <w:r w:rsidRPr="002E7138">
        <w:rPr>
          <w:rFonts w:ascii="Myriad Pro" w:hAnsi="Myriad Pro"/>
          <w:lang w:val="de-DE"/>
        </w:rPr>
        <w:t xml:space="preserve">l. Druckguthaben) über die </w:t>
      </w:r>
      <w:proofErr w:type="spellStart"/>
      <w:r w:rsidRPr="002E7138">
        <w:rPr>
          <w:rFonts w:ascii="Myriad Pro" w:hAnsi="Myriad Pro"/>
          <w:lang w:val="de-DE"/>
        </w:rPr>
        <w:t>StudienkoordinatorInnen</w:t>
      </w:r>
      <w:proofErr w:type="spellEnd"/>
      <w:r w:rsidRPr="002E7138">
        <w:rPr>
          <w:rFonts w:ascii="Myriad Pro" w:hAnsi="Myriad Pro"/>
          <w:lang w:val="de-DE"/>
        </w:rPr>
        <w:t xml:space="preserve"> erworben werden.</w:t>
      </w:r>
    </w:p>
    <w:p w14:paraId="051957AE" w14:textId="77777777" w:rsidR="002E7138" w:rsidRPr="002E7138" w:rsidRDefault="002E7138" w:rsidP="002E7138">
      <w:pPr>
        <w:spacing w:after="0" w:line="240" w:lineRule="auto"/>
        <w:rPr>
          <w:rFonts w:ascii="Myriad Pro" w:hAnsi="Myriad Pro"/>
          <w:b/>
          <w:bCs/>
          <w:lang w:val="de-DE"/>
        </w:rPr>
      </w:pPr>
    </w:p>
    <w:p w14:paraId="051957AF" w14:textId="77777777" w:rsidR="002E7138" w:rsidRPr="002E7138" w:rsidRDefault="002E7138" w:rsidP="002E7138">
      <w:pPr>
        <w:spacing w:after="0" w:line="240" w:lineRule="auto"/>
        <w:rPr>
          <w:rFonts w:ascii="Myriad Pro" w:hAnsi="Myriad Pro"/>
          <w:b/>
          <w:bCs/>
          <w:lang w:val="de-DE"/>
        </w:rPr>
      </w:pPr>
      <w:r w:rsidRPr="002E7138">
        <w:rPr>
          <w:rFonts w:ascii="Myriad Pro" w:hAnsi="Myriad Pro"/>
          <w:b/>
          <w:bCs/>
          <w:lang w:val="de-DE"/>
        </w:rPr>
        <w:t>Gibt es auch Unterstützungen?</w:t>
      </w:r>
    </w:p>
    <w:p w14:paraId="051957B0" w14:textId="77777777" w:rsidR="002E7138" w:rsidRDefault="002E7138" w:rsidP="002E7138">
      <w:pPr>
        <w:spacing w:after="0" w:line="240" w:lineRule="auto"/>
        <w:rPr>
          <w:rFonts w:ascii="Myriad Pro" w:hAnsi="Myriad Pro"/>
          <w:lang w:val="de-DE"/>
        </w:rPr>
      </w:pPr>
      <w:r w:rsidRPr="002E7138">
        <w:rPr>
          <w:rFonts w:ascii="Myriad Pro" w:hAnsi="Myriad Pro"/>
          <w:lang w:val="de-DE"/>
        </w:rPr>
        <w:t>Ja</w:t>
      </w:r>
      <w:r w:rsidR="00BD2110">
        <w:rPr>
          <w:rFonts w:ascii="Myriad Pro" w:hAnsi="Myriad Pro"/>
          <w:lang w:val="de-DE"/>
        </w:rPr>
        <w:t>, f</w:t>
      </w:r>
      <w:r w:rsidRPr="002E7138">
        <w:rPr>
          <w:rFonts w:ascii="Myriad Pro" w:hAnsi="Myriad Pro"/>
          <w:lang w:val="de-DE"/>
        </w:rPr>
        <w:t>ür Studierende, für die Familienbeihilfe bezogen wird, gibt es die Schülerfreifahrt. Sozial bedürftige Studierende mit gutem Studienerfolg haben Anspruch auf Schülerbeihilfe. Berufstätige Studierende, die sich vor der Reifeprüfung beurlauben lassen und ihre Berufstätigkeit einstellen, haben Anspruch auf die „Besondere Schulbeihilfe“.</w:t>
      </w:r>
    </w:p>
    <w:p w14:paraId="051957B1" w14:textId="77777777" w:rsidR="00BD2110" w:rsidRPr="002E7138" w:rsidRDefault="00BD2110" w:rsidP="002E7138">
      <w:pPr>
        <w:spacing w:after="0" w:line="240" w:lineRule="auto"/>
        <w:rPr>
          <w:rFonts w:ascii="Myriad Pro" w:hAnsi="Myriad Pro"/>
          <w:lang w:val="de-DE"/>
        </w:rPr>
      </w:pPr>
    </w:p>
    <w:p w14:paraId="051957B2" w14:textId="77777777" w:rsidR="002E7138" w:rsidRPr="002E7138" w:rsidRDefault="002E7138" w:rsidP="002E7138">
      <w:pPr>
        <w:spacing w:after="0" w:line="240" w:lineRule="auto"/>
        <w:rPr>
          <w:rFonts w:ascii="Myriad Pro" w:hAnsi="Myriad Pro"/>
          <w:b/>
          <w:bCs/>
          <w:lang w:val="de-DE"/>
        </w:rPr>
      </w:pPr>
      <w:r w:rsidRPr="002E7138">
        <w:rPr>
          <w:rFonts w:ascii="Myriad Pro" w:hAnsi="Myriad Pro"/>
          <w:b/>
          <w:bCs/>
          <w:lang w:val="de-DE"/>
        </w:rPr>
        <w:t>Wie sind die Unterrichtszeiten?</w:t>
      </w:r>
    </w:p>
    <w:p w14:paraId="051957B3" w14:textId="77777777" w:rsidR="002E7138" w:rsidRDefault="002E7138" w:rsidP="002E7138">
      <w:pPr>
        <w:spacing w:after="0" w:line="240" w:lineRule="auto"/>
        <w:rPr>
          <w:rFonts w:ascii="Myriad Pro" w:hAnsi="Myriad Pro"/>
          <w:lang w:val="de-DE"/>
        </w:rPr>
      </w:pPr>
      <w:r w:rsidRPr="002E7138">
        <w:rPr>
          <w:rFonts w:ascii="Myriad Pro" w:hAnsi="Myriad Pro"/>
          <w:lang w:val="de-DE"/>
        </w:rPr>
        <w:t>Der Unterricht findet montags bis freitags von 18.15 Uhr bis 21.30 Uhr statt. Das Unterrichtsfach „Bildnerische Erziehung“ wird in 3 Modulen an Wochenenden angeboten.</w:t>
      </w:r>
    </w:p>
    <w:p w14:paraId="051957B4" w14:textId="77777777" w:rsidR="00B000D2" w:rsidRPr="002E7138" w:rsidRDefault="00B000D2" w:rsidP="002E7138">
      <w:pPr>
        <w:spacing w:after="0" w:line="240" w:lineRule="auto"/>
        <w:rPr>
          <w:rFonts w:ascii="Myriad Pro" w:hAnsi="Myriad Pro"/>
          <w:lang w:val="de-DE"/>
        </w:rPr>
      </w:pPr>
      <w:r>
        <w:rPr>
          <w:rFonts w:ascii="Myriad Pro" w:hAnsi="Myriad Pro"/>
          <w:lang w:val="de-DE"/>
        </w:rPr>
        <w:t xml:space="preserve">Der Unterricht setzt eine Anwesenheitspflicht voraus, ein Fernstudium wird nicht angeboten. </w:t>
      </w:r>
    </w:p>
    <w:p w14:paraId="051957B5" w14:textId="77777777" w:rsidR="002E7138" w:rsidRPr="002E7138" w:rsidRDefault="002E7138" w:rsidP="002E7138">
      <w:pPr>
        <w:spacing w:after="0" w:line="240" w:lineRule="auto"/>
        <w:rPr>
          <w:rFonts w:ascii="Myriad Pro" w:hAnsi="Myriad Pro"/>
          <w:lang w:val="de-DE"/>
        </w:rPr>
      </w:pPr>
    </w:p>
    <w:p w14:paraId="051957B6" w14:textId="77777777" w:rsidR="00D271EE" w:rsidRDefault="00D271EE">
      <w:pPr>
        <w:rPr>
          <w:rFonts w:ascii="Myriad Pro" w:hAnsi="Myriad Pro"/>
          <w:b/>
          <w:bCs/>
          <w:lang w:val="de-DE"/>
        </w:rPr>
      </w:pPr>
      <w:r>
        <w:rPr>
          <w:rFonts w:ascii="Myriad Pro" w:hAnsi="Myriad Pro"/>
          <w:b/>
          <w:bCs/>
          <w:lang w:val="de-DE"/>
        </w:rPr>
        <w:br w:type="page"/>
      </w:r>
    </w:p>
    <w:p w14:paraId="051957B7" w14:textId="77777777" w:rsidR="002E7138" w:rsidRPr="002E7138" w:rsidRDefault="002E7138" w:rsidP="002E7138">
      <w:pPr>
        <w:spacing w:after="0" w:line="240" w:lineRule="auto"/>
        <w:rPr>
          <w:rFonts w:ascii="Myriad Pro" w:hAnsi="Myriad Pro"/>
          <w:b/>
          <w:bCs/>
          <w:lang w:val="de-DE"/>
        </w:rPr>
      </w:pPr>
      <w:r w:rsidRPr="002E7138">
        <w:rPr>
          <w:rFonts w:ascii="Myriad Pro" w:hAnsi="Myriad Pro"/>
          <w:b/>
          <w:bCs/>
          <w:lang w:val="de-DE"/>
        </w:rPr>
        <w:lastRenderedPageBreak/>
        <w:t>Wo sind die wichtigsten Unterschiede zur Tagesschule?</w:t>
      </w:r>
    </w:p>
    <w:p w14:paraId="051957B8" w14:textId="77777777" w:rsidR="002E7138" w:rsidRPr="00BD2110" w:rsidRDefault="002E7138" w:rsidP="00BD2110">
      <w:pPr>
        <w:pStyle w:val="Listenabsatz"/>
        <w:numPr>
          <w:ilvl w:val="0"/>
          <w:numId w:val="4"/>
        </w:numPr>
        <w:spacing w:after="0" w:line="240" w:lineRule="auto"/>
        <w:rPr>
          <w:rFonts w:ascii="Myriad Pro" w:hAnsi="Myriad Pro"/>
          <w:lang w:val="de-DE"/>
        </w:rPr>
      </w:pPr>
      <w:r w:rsidRPr="00BD2110">
        <w:rPr>
          <w:rFonts w:ascii="Myriad Pro" w:hAnsi="Myriad Pro"/>
          <w:lang w:val="de-DE"/>
        </w:rPr>
        <w:t xml:space="preserve">Der Unterricht wird gestrafft und erwachsenengerecht </w:t>
      </w:r>
      <w:r w:rsidRPr="00B64B94">
        <w:rPr>
          <w:rFonts w:ascii="Myriad Pro" w:hAnsi="Myriad Pro"/>
          <w:lang w:val="de-DE"/>
        </w:rPr>
        <w:t>in Modulen</w:t>
      </w:r>
      <w:r w:rsidRPr="00BD2110">
        <w:rPr>
          <w:rFonts w:ascii="Myriad Pro" w:hAnsi="Myriad Pro"/>
          <w:lang w:val="de-DE"/>
        </w:rPr>
        <w:t xml:space="preserve"> geführt.</w:t>
      </w:r>
    </w:p>
    <w:p w14:paraId="051957B9" w14:textId="6E37623B" w:rsidR="002E7138" w:rsidRPr="00BD2110" w:rsidRDefault="002E7138" w:rsidP="00BD2110">
      <w:pPr>
        <w:pStyle w:val="Listenabsatz"/>
        <w:numPr>
          <w:ilvl w:val="0"/>
          <w:numId w:val="4"/>
        </w:numPr>
        <w:spacing w:after="0" w:line="240" w:lineRule="auto"/>
        <w:rPr>
          <w:rFonts w:ascii="Myriad Pro" w:hAnsi="Myriad Pro"/>
          <w:lang w:val="de-DE"/>
        </w:rPr>
      </w:pPr>
      <w:r w:rsidRPr="00BD2110">
        <w:rPr>
          <w:rFonts w:ascii="Myriad Pro" w:hAnsi="Myriad Pro"/>
          <w:lang w:val="de-DE"/>
        </w:rPr>
        <w:t xml:space="preserve">Nur 3 Gegenstände werden in allen </w:t>
      </w:r>
      <w:r w:rsidR="00BD2110">
        <w:rPr>
          <w:rFonts w:ascii="Myriad Pro" w:hAnsi="Myriad Pro"/>
          <w:lang w:val="de-DE"/>
        </w:rPr>
        <w:t xml:space="preserve">acht </w:t>
      </w:r>
      <w:r w:rsidRPr="00BD2110">
        <w:rPr>
          <w:rFonts w:ascii="Myriad Pro" w:hAnsi="Myriad Pro"/>
          <w:lang w:val="de-DE"/>
        </w:rPr>
        <w:t xml:space="preserve">Semestern unterrichtet, nämlich Deutsch, Englisch und Mathematik. Italienisch ab dem </w:t>
      </w:r>
      <w:r w:rsidR="004E1067">
        <w:rPr>
          <w:rFonts w:ascii="Myriad Pro" w:hAnsi="Myriad Pro"/>
          <w:lang w:val="de-DE"/>
        </w:rPr>
        <w:t>2</w:t>
      </w:r>
      <w:r w:rsidRPr="00BD2110">
        <w:rPr>
          <w:rFonts w:ascii="Myriad Pro" w:hAnsi="Myriad Pro"/>
          <w:lang w:val="de-DE"/>
        </w:rPr>
        <w:t>. Semester.</w:t>
      </w:r>
    </w:p>
    <w:p w14:paraId="051957BA" w14:textId="77777777" w:rsidR="002E7138" w:rsidRPr="00BD2110" w:rsidRDefault="002E7138" w:rsidP="00BD2110">
      <w:pPr>
        <w:pStyle w:val="Listenabsatz"/>
        <w:numPr>
          <w:ilvl w:val="0"/>
          <w:numId w:val="4"/>
        </w:numPr>
        <w:spacing w:after="0" w:line="240" w:lineRule="auto"/>
        <w:rPr>
          <w:rFonts w:ascii="Myriad Pro" w:hAnsi="Myriad Pro"/>
          <w:lang w:val="de-DE"/>
        </w:rPr>
      </w:pPr>
      <w:r w:rsidRPr="00BD2110">
        <w:rPr>
          <w:rFonts w:ascii="Myriad Pro" w:hAnsi="Myriad Pro"/>
          <w:lang w:val="de-DE"/>
        </w:rPr>
        <w:t>Alle anderen Gegenstände werden über zwei bis drei Semester konzentriert unterrichtet.</w:t>
      </w:r>
    </w:p>
    <w:p w14:paraId="051957BB" w14:textId="77777777" w:rsidR="002E7138" w:rsidRPr="00BD2110" w:rsidRDefault="002E7138" w:rsidP="00BD2110">
      <w:pPr>
        <w:pStyle w:val="Listenabsatz"/>
        <w:numPr>
          <w:ilvl w:val="0"/>
          <w:numId w:val="4"/>
        </w:numPr>
        <w:spacing w:after="0" w:line="240" w:lineRule="auto"/>
        <w:rPr>
          <w:rFonts w:ascii="Myriad Pro" w:hAnsi="Myriad Pro"/>
          <w:lang w:val="de-DE"/>
        </w:rPr>
      </w:pPr>
      <w:r w:rsidRPr="00BD2110">
        <w:rPr>
          <w:rFonts w:ascii="Myriad Pro" w:hAnsi="Myriad Pro"/>
          <w:lang w:val="de-DE"/>
        </w:rPr>
        <w:t>Ein weiterführendes Modul kann auch gebucht werden, wenn das vorherige Modul noch nicht bzw. negativ abgeschlossen wurde. Noch weiter zurückliegende Module müssen durch Kolloquien nachgeholt werden, um die Laufbahn fortsetzen zu können.</w:t>
      </w:r>
    </w:p>
    <w:p w14:paraId="051957BC" w14:textId="77777777" w:rsidR="002E7138" w:rsidRPr="00BD2110" w:rsidRDefault="002E7138" w:rsidP="00BD2110">
      <w:pPr>
        <w:pStyle w:val="Listenabsatz"/>
        <w:numPr>
          <w:ilvl w:val="0"/>
          <w:numId w:val="4"/>
        </w:numPr>
        <w:spacing w:after="0" w:line="240" w:lineRule="auto"/>
        <w:rPr>
          <w:rFonts w:ascii="Myriad Pro" w:hAnsi="Myriad Pro"/>
          <w:lang w:val="de-DE"/>
        </w:rPr>
      </w:pPr>
      <w:r w:rsidRPr="00BD2110">
        <w:rPr>
          <w:rFonts w:ascii="Myriad Pro" w:hAnsi="Myriad Pro"/>
          <w:lang w:val="de-DE"/>
        </w:rPr>
        <w:t>Es besteht ab dem 2. Semester die Möglichkeit, mündliche Teilprüfungen der Matura vorzuziehen. Am Ende des 8. Semesters sind dann nur noch die schriftlichen und die restlichen mündlichen Teilprüfungen der Reifeprüfung abzulegen.</w:t>
      </w:r>
    </w:p>
    <w:p w14:paraId="051957BD" w14:textId="77777777" w:rsidR="00CE56E3" w:rsidRDefault="00CE56E3" w:rsidP="002E7138">
      <w:pPr>
        <w:spacing w:after="0" w:line="240" w:lineRule="auto"/>
        <w:rPr>
          <w:rFonts w:ascii="Myriad Pro" w:hAnsi="Myriad Pro"/>
          <w:lang w:val="de-DE"/>
        </w:rPr>
      </w:pPr>
    </w:p>
    <w:p w14:paraId="051957BE" w14:textId="4D35ED92" w:rsidR="002E7138" w:rsidRPr="00CE56E3" w:rsidRDefault="00CE56E3" w:rsidP="002E7138">
      <w:pPr>
        <w:spacing w:after="0" w:line="240" w:lineRule="auto"/>
        <w:rPr>
          <w:rFonts w:ascii="Myriad Pro" w:hAnsi="Myriad Pro"/>
          <w:b/>
          <w:lang w:val="de-DE"/>
        </w:rPr>
      </w:pPr>
      <w:r w:rsidRPr="00CE56E3">
        <w:rPr>
          <w:rFonts w:ascii="Myriad Pro" w:hAnsi="Myriad Pro"/>
          <w:b/>
          <w:lang w:val="de-DE"/>
        </w:rPr>
        <w:t>Stundentafel</w:t>
      </w:r>
      <w:r w:rsidR="004E1067">
        <w:rPr>
          <w:rFonts w:ascii="Myriad Pro" w:hAnsi="Myriad Pro"/>
          <w:b/>
          <w:lang w:val="de-DE"/>
        </w:rPr>
        <w:t xml:space="preserve"> ab WS 2015/16 </w:t>
      </w:r>
      <w:r w:rsidR="004E1067" w:rsidRPr="004E1067">
        <w:rPr>
          <w:rFonts w:ascii="Myriad Pro" w:hAnsi="Myriad Pro"/>
          <w:b/>
          <w:i/>
          <w:lang w:val="de-DE"/>
        </w:rPr>
        <w:t>(für 1AA aufsteigend)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471"/>
        <w:gridCol w:w="464"/>
        <w:gridCol w:w="493"/>
        <w:gridCol w:w="486"/>
        <w:gridCol w:w="754"/>
        <w:gridCol w:w="840"/>
        <w:gridCol w:w="754"/>
        <w:gridCol w:w="565"/>
        <w:gridCol w:w="558"/>
        <w:gridCol w:w="669"/>
        <w:gridCol w:w="572"/>
        <w:gridCol w:w="558"/>
        <w:gridCol w:w="587"/>
        <w:gridCol w:w="730"/>
      </w:tblGrid>
      <w:tr w:rsidR="00BD2110" w:rsidRPr="002E7138" w14:paraId="051957CE" w14:textId="77777777" w:rsidTr="007202A3">
        <w:tc>
          <w:tcPr>
            <w:tcW w:w="742" w:type="dxa"/>
          </w:tcPr>
          <w:p w14:paraId="051957BF" w14:textId="77777777" w:rsidR="002E7138" w:rsidRPr="002E7138" w:rsidRDefault="002E7138" w:rsidP="002E7138">
            <w:pPr>
              <w:spacing w:after="0" w:line="240" w:lineRule="auto"/>
              <w:rPr>
                <w:rFonts w:ascii="Myriad Pro" w:hAnsi="Myriad Pro"/>
                <w:b/>
                <w:lang w:val="de-DE"/>
              </w:rPr>
            </w:pPr>
            <w:r w:rsidRPr="002E7138">
              <w:rPr>
                <w:rFonts w:ascii="Myriad Pro" w:hAnsi="Myriad Pro"/>
                <w:b/>
                <w:lang w:val="de-DE"/>
              </w:rPr>
              <w:t>Sem.</w:t>
            </w:r>
          </w:p>
        </w:tc>
        <w:tc>
          <w:tcPr>
            <w:tcW w:w="612" w:type="dxa"/>
          </w:tcPr>
          <w:p w14:paraId="051957C0" w14:textId="77777777" w:rsidR="002E7138" w:rsidRPr="002E7138" w:rsidRDefault="002E7138" w:rsidP="002E7138">
            <w:pPr>
              <w:spacing w:after="0" w:line="240" w:lineRule="auto"/>
              <w:rPr>
                <w:rFonts w:ascii="Myriad Pro" w:hAnsi="Myriad Pro"/>
                <w:b/>
                <w:lang w:val="de-DE"/>
              </w:rPr>
            </w:pPr>
            <w:r w:rsidRPr="002E7138">
              <w:rPr>
                <w:rFonts w:ascii="Myriad Pro" w:hAnsi="Myriad Pro"/>
                <w:b/>
                <w:lang w:val="de-DE"/>
              </w:rPr>
              <w:t>D</w:t>
            </w:r>
          </w:p>
        </w:tc>
        <w:tc>
          <w:tcPr>
            <w:tcW w:w="611" w:type="dxa"/>
          </w:tcPr>
          <w:p w14:paraId="051957C1" w14:textId="77777777" w:rsidR="002E7138" w:rsidRPr="002E7138" w:rsidRDefault="002E7138" w:rsidP="002E7138">
            <w:pPr>
              <w:spacing w:after="0" w:line="240" w:lineRule="auto"/>
              <w:rPr>
                <w:rFonts w:ascii="Myriad Pro" w:hAnsi="Myriad Pro"/>
                <w:b/>
                <w:lang w:val="de-DE"/>
              </w:rPr>
            </w:pPr>
            <w:r w:rsidRPr="002E7138">
              <w:rPr>
                <w:rFonts w:ascii="Myriad Pro" w:hAnsi="Myriad Pro"/>
                <w:b/>
                <w:lang w:val="de-DE"/>
              </w:rPr>
              <w:t>E</w:t>
            </w:r>
          </w:p>
        </w:tc>
        <w:tc>
          <w:tcPr>
            <w:tcW w:w="611" w:type="dxa"/>
          </w:tcPr>
          <w:p w14:paraId="051957C2" w14:textId="77777777" w:rsidR="002E7138" w:rsidRPr="002E7138" w:rsidRDefault="002E7138" w:rsidP="00BD2110">
            <w:pPr>
              <w:spacing w:after="0" w:line="240" w:lineRule="auto"/>
              <w:rPr>
                <w:rFonts w:ascii="Myriad Pro" w:hAnsi="Myriad Pro"/>
                <w:b/>
                <w:lang w:val="de-DE"/>
              </w:rPr>
            </w:pPr>
            <w:r w:rsidRPr="002E7138">
              <w:rPr>
                <w:rFonts w:ascii="Myriad Pro" w:hAnsi="Myriad Pro"/>
                <w:b/>
                <w:lang w:val="de-DE"/>
              </w:rPr>
              <w:t>I</w:t>
            </w:r>
            <w:r w:rsidR="00BD2110">
              <w:rPr>
                <w:rFonts w:ascii="Myriad Pro" w:hAnsi="Myriad Pro"/>
                <w:b/>
                <w:lang w:val="de-DE"/>
              </w:rPr>
              <w:t>T</w:t>
            </w:r>
          </w:p>
        </w:tc>
        <w:tc>
          <w:tcPr>
            <w:tcW w:w="610" w:type="dxa"/>
          </w:tcPr>
          <w:p w14:paraId="051957C3" w14:textId="77777777" w:rsidR="002E7138" w:rsidRPr="002E7138" w:rsidRDefault="002E7138" w:rsidP="002E7138">
            <w:pPr>
              <w:spacing w:after="0" w:line="240" w:lineRule="auto"/>
              <w:rPr>
                <w:rFonts w:ascii="Myriad Pro" w:hAnsi="Myriad Pro"/>
                <w:b/>
                <w:lang w:val="de-DE"/>
              </w:rPr>
            </w:pPr>
            <w:r w:rsidRPr="002E7138">
              <w:rPr>
                <w:rFonts w:ascii="Myriad Pro" w:hAnsi="Myriad Pro"/>
                <w:b/>
                <w:lang w:val="de-DE"/>
              </w:rPr>
              <w:t>M</w:t>
            </w:r>
          </w:p>
        </w:tc>
        <w:tc>
          <w:tcPr>
            <w:tcW w:w="610" w:type="dxa"/>
          </w:tcPr>
          <w:p w14:paraId="051957C4" w14:textId="77777777" w:rsidR="002E7138" w:rsidRPr="002E7138" w:rsidRDefault="002E7138" w:rsidP="002E7138">
            <w:pPr>
              <w:spacing w:after="0" w:line="240" w:lineRule="auto"/>
              <w:rPr>
                <w:rFonts w:ascii="Myriad Pro" w:hAnsi="Myriad Pro"/>
                <w:b/>
                <w:lang w:val="de-DE"/>
              </w:rPr>
            </w:pPr>
            <w:r w:rsidRPr="002E7138">
              <w:rPr>
                <w:rFonts w:ascii="Myriad Pro" w:hAnsi="Myriad Pro"/>
                <w:b/>
                <w:lang w:val="de-DE"/>
              </w:rPr>
              <w:t>GWK</w:t>
            </w:r>
          </w:p>
        </w:tc>
        <w:tc>
          <w:tcPr>
            <w:tcW w:w="610" w:type="dxa"/>
          </w:tcPr>
          <w:p w14:paraId="051957C5" w14:textId="77777777" w:rsidR="002E7138" w:rsidRPr="002E7138" w:rsidRDefault="00BD2110" w:rsidP="002E7138">
            <w:pPr>
              <w:spacing w:after="0" w:line="240" w:lineRule="auto"/>
              <w:rPr>
                <w:rFonts w:ascii="Myriad Pro" w:hAnsi="Myriad Pro"/>
                <w:b/>
                <w:lang w:val="de-DE"/>
              </w:rPr>
            </w:pPr>
            <w:r>
              <w:rPr>
                <w:rFonts w:ascii="Myriad Pro" w:hAnsi="Myriad Pro"/>
                <w:b/>
                <w:lang w:val="de-DE"/>
              </w:rPr>
              <w:t>GSPB</w:t>
            </w:r>
          </w:p>
        </w:tc>
        <w:tc>
          <w:tcPr>
            <w:tcW w:w="610" w:type="dxa"/>
          </w:tcPr>
          <w:p w14:paraId="051957C6" w14:textId="77777777" w:rsidR="002E7138" w:rsidRPr="002E7138" w:rsidRDefault="002E7138" w:rsidP="002E7138">
            <w:pPr>
              <w:spacing w:after="0" w:line="240" w:lineRule="auto"/>
              <w:rPr>
                <w:rFonts w:ascii="Myriad Pro" w:hAnsi="Myriad Pro"/>
                <w:b/>
                <w:lang w:val="de-DE"/>
              </w:rPr>
            </w:pPr>
            <w:r w:rsidRPr="002E7138">
              <w:rPr>
                <w:rFonts w:ascii="Myriad Pro" w:hAnsi="Myriad Pro"/>
                <w:b/>
                <w:lang w:val="de-DE"/>
              </w:rPr>
              <w:t>BIUK</w:t>
            </w:r>
          </w:p>
        </w:tc>
        <w:tc>
          <w:tcPr>
            <w:tcW w:w="610" w:type="dxa"/>
          </w:tcPr>
          <w:p w14:paraId="051957C7" w14:textId="77777777" w:rsidR="002E7138" w:rsidRPr="002E7138" w:rsidRDefault="002E7138" w:rsidP="002E7138">
            <w:pPr>
              <w:spacing w:after="0" w:line="240" w:lineRule="auto"/>
              <w:rPr>
                <w:rFonts w:ascii="Myriad Pro" w:hAnsi="Myriad Pro"/>
                <w:b/>
                <w:lang w:val="de-DE"/>
              </w:rPr>
            </w:pPr>
            <w:r w:rsidRPr="002E7138">
              <w:rPr>
                <w:rFonts w:ascii="Myriad Pro" w:hAnsi="Myriad Pro"/>
                <w:b/>
                <w:lang w:val="de-DE"/>
              </w:rPr>
              <w:t>CH</w:t>
            </w:r>
          </w:p>
        </w:tc>
        <w:tc>
          <w:tcPr>
            <w:tcW w:w="610" w:type="dxa"/>
          </w:tcPr>
          <w:p w14:paraId="051957C8" w14:textId="77777777" w:rsidR="002E7138" w:rsidRPr="002E7138" w:rsidRDefault="002E7138" w:rsidP="002E7138">
            <w:pPr>
              <w:spacing w:after="0" w:line="240" w:lineRule="auto"/>
              <w:rPr>
                <w:rFonts w:ascii="Myriad Pro" w:hAnsi="Myriad Pro"/>
                <w:b/>
                <w:lang w:val="de-DE"/>
              </w:rPr>
            </w:pPr>
            <w:r w:rsidRPr="002E7138">
              <w:rPr>
                <w:rFonts w:ascii="Myriad Pro" w:hAnsi="Myriad Pro"/>
                <w:b/>
                <w:lang w:val="de-DE"/>
              </w:rPr>
              <w:t>PH</w:t>
            </w:r>
          </w:p>
        </w:tc>
        <w:tc>
          <w:tcPr>
            <w:tcW w:w="610" w:type="dxa"/>
          </w:tcPr>
          <w:p w14:paraId="051957C9" w14:textId="77777777" w:rsidR="002E7138" w:rsidRPr="002E7138" w:rsidRDefault="002E7138" w:rsidP="002E7138">
            <w:pPr>
              <w:spacing w:after="0" w:line="240" w:lineRule="auto"/>
              <w:rPr>
                <w:rFonts w:ascii="Myriad Pro" w:hAnsi="Myriad Pro"/>
                <w:b/>
                <w:lang w:val="de-DE"/>
              </w:rPr>
            </w:pPr>
            <w:r w:rsidRPr="002E7138">
              <w:rPr>
                <w:rFonts w:ascii="Myriad Pro" w:hAnsi="Myriad Pro"/>
                <w:b/>
                <w:lang w:val="de-DE"/>
              </w:rPr>
              <w:t>PUP</w:t>
            </w:r>
          </w:p>
        </w:tc>
        <w:tc>
          <w:tcPr>
            <w:tcW w:w="610" w:type="dxa"/>
          </w:tcPr>
          <w:p w14:paraId="051957CA" w14:textId="77777777" w:rsidR="002E7138" w:rsidRPr="002E7138" w:rsidRDefault="002E7138" w:rsidP="002E7138">
            <w:pPr>
              <w:spacing w:after="0" w:line="240" w:lineRule="auto"/>
              <w:rPr>
                <w:rFonts w:ascii="Myriad Pro" w:hAnsi="Myriad Pro"/>
                <w:b/>
                <w:lang w:val="de-DE"/>
              </w:rPr>
            </w:pPr>
            <w:r w:rsidRPr="002E7138">
              <w:rPr>
                <w:rFonts w:ascii="Myriad Pro" w:hAnsi="Myriad Pro"/>
                <w:b/>
                <w:lang w:val="de-DE"/>
              </w:rPr>
              <w:t>ME</w:t>
            </w:r>
          </w:p>
        </w:tc>
        <w:tc>
          <w:tcPr>
            <w:tcW w:w="610" w:type="dxa"/>
          </w:tcPr>
          <w:p w14:paraId="051957CB" w14:textId="77777777" w:rsidR="002E7138" w:rsidRPr="002E7138" w:rsidRDefault="002E7138" w:rsidP="002E7138">
            <w:pPr>
              <w:spacing w:after="0" w:line="240" w:lineRule="auto"/>
              <w:rPr>
                <w:rFonts w:ascii="Myriad Pro" w:hAnsi="Myriad Pro"/>
                <w:b/>
                <w:lang w:val="de-DE"/>
              </w:rPr>
            </w:pPr>
            <w:r w:rsidRPr="002E7138">
              <w:rPr>
                <w:rFonts w:ascii="Myriad Pro" w:hAnsi="Myriad Pro"/>
                <w:b/>
                <w:lang w:val="de-DE"/>
              </w:rPr>
              <w:t>BE</w:t>
            </w:r>
          </w:p>
        </w:tc>
        <w:tc>
          <w:tcPr>
            <w:tcW w:w="611" w:type="dxa"/>
          </w:tcPr>
          <w:p w14:paraId="051957CC" w14:textId="77777777" w:rsidR="002E7138" w:rsidRPr="002E7138" w:rsidRDefault="002E7138" w:rsidP="002E7138">
            <w:pPr>
              <w:spacing w:after="0" w:line="240" w:lineRule="auto"/>
              <w:rPr>
                <w:rFonts w:ascii="Myriad Pro" w:hAnsi="Myriad Pro"/>
                <w:b/>
                <w:lang w:val="de-DE"/>
              </w:rPr>
            </w:pPr>
            <w:r w:rsidRPr="002E7138">
              <w:rPr>
                <w:rFonts w:ascii="Myriad Pro" w:hAnsi="Myriad Pro"/>
                <w:b/>
                <w:lang w:val="de-DE"/>
              </w:rPr>
              <w:t>INF</w:t>
            </w:r>
          </w:p>
        </w:tc>
        <w:tc>
          <w:tcPr>
            <w:tcW w:w="611" w:type="dxa"/>
          </w:tcPr>
          <w:p w14:paraId="051957CD" w14:textId="43DD87D8" w:rsidR="002E7138" w:rsidRPr="002E7138" w:rsidRDefault="004E1067" w:rsidP="002E7138">
            <w:pPr>
              <w:spacing w:after="0" w:line="240" w:lineRule="auto"/>
              <w:rPr>
                <w:rFonts w:ascii="Myriad Pro" w:hAnsi="Myriad Pro"/>
                <w:b/>
                <w:lang w:val="de-DE"/>
              </w:rPr>
            </w:pPr>
            <w:r>
              <w:rPr>
                <w:rFonts w:ascii="Myriad Pro" w:hAnsi="Myriad Pro"/>
                <w:b/>
                <w:lang w:val="de-DE"/>
              </w:rPr>
              <w:t>VWA</w:t>
            </w:r>
          </w:p>
        </w:tc>
      </w:tr>
      <w:tr w:rsidR="00BD2110" w:rsidRPr="002E7138" w14:paraId="051957DE" w14:textId="77777777" w:rsidTr="007202A3">
        <w:tc>
          <w:tcPr>
            <w:tcW w:w="742" w:type="dxa"/>
            <w:vAlign w:val="center"/>
          </w:tcPr>
          <w:p w14:paraId="051957CF" w14:textId="77777777" w:rsidR="002E7138" w:rsidRPr="002E7138" w:rsidRDefault="002E7138" w:rsidP="002E7138">
            <w:pPr>
              <w:spacing w:after="0" w:line="240" w:lineRule="auto"/>
              <w:rPr>
                <w:rFonts w:ascii="Myriad Pro" w:hAnsi="Myriad Pro"/>
                <w:b/>
                <w:lang w:val="de-DE"/>
              </w:rPr>
            </w:pPr>
            <w:r w:rsidRPr="002E7138">
              <w:rPr>
                <w:rFonts w:ascii="Myriad Pro" w:hAnsi="Myriad Pro"/>
                <w:b/>
                <w:lang w:val="de-DE"/>
              </w:rPr>
              <w:t>1</w:t>
            </w:r>
          </w:p>
        </w:tc>
        <w:tc>
          <w:tcPr>
            <w:tcW w:w="612" w:type="dxa"/>
            <w:vAlign w:val="center"/>
          </w:tcPr>
          <w:p w14:paraId="051957D0"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4</w:t>
            </w:r>
          </w:p>
        </w:tc>
        <w:tc>
          <w:tcPr>
            <w:tcW w:w="611" w:type="dxa"/>
            <w:vAlign w:val="center"/>
          </w:tcPr>
          <w:p w14:paraId="051957D1"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4</w:t>
            </w:r>
          </w:p>
        </w:tc>
        <w:tc>
          <w:tcPr>
            <w:tcW w:w="611" w:type="dxa"/>
            <w:vAlign w:val="center"/>
          </w:tcPr>
          <w:p w14:paraId="051957D2"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7D3" w14:textId="5C774D52" w:rsidR="002E7138" w:rsidRPr="002E7138" w:rsidRDefault="004E1067" w:rsidP="002E7138">
            <w:pPr>
              <w:spacing w:after="0" w:line="240" w:lineRule="auto"/>
              <w:rPr>
                <w:rFonts w:ascii="Myriad Pro" w:hAnsi="Myriad Pro"/>
                <w:lang w:val="de-DE"/>
              </w:rPr>
            </w:pPr>
            <w:r>
              <w:rPr>
                <w:rFonts w:ascii="Myriad Pro" w:hAnsi="Myriad Pro"/>
                <w:lang w:val="de-DE"/>
              </w:rPr>
              <w:t>5</w:t>
            </w:r>
          </w:p>
        </w:tc>
        <w:tc>
          <w:tcPr>
            <w:tcW w:w="610" w:type="dxa"/>
            <w:vAlign w:val="center"/>
          </w:tcPr>
          <w:p w14:paraId="051957D4"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4</w:t>
            </w:r>
          </w:p>
        </w:tc>
        <w:tc>
          <w:tcPr>
            <w:tcW w:w="610" w:type="dxa"/>
            <w:vAlign w:val="center"/>
          </w:tcPr>
          <w:p w14:paraId="051957D5"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7D6"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7D7"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7D8"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7D9"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7DA"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2</w:t>
            </w:r>
          </w:p>
        </w:tc>
        <w:tc>
          <w:tcPr>
            <w:tcW w:w="610" w:type="dxa"/>
            <w:vAlign w:val="center"/>
          </w:tcPr>
          <w:p w14:paraId="051957DB" w14:textId="77777777" w:rsidR="002E7138" w:rsidRPr="002E7138" w:rsidRDefault="002E7138" w:rsidP="002E7138">
            <w:pPr>
              <w:spacing w:after="0" w:line="240" w:lineRule="auto"/>
              <w:rPr>
                <w:rFonts w:ascii="Myriad Pro" w:hAnsi="Myriad Pro"/>
                <w:lang w:val="de-DE"/>
              </w:rPr>
            </w:pPr>
          </w:p>
        </w:tc>
        <w:tc>
          <w:tcPr>
            <w:tcW w:w="611" w:type="dxa"/>
            <w:vAlign w:val="center"/>
          </w:tcPr>
          <w:p w14:paraId="051957DC" w14:textId="77777777" w:rsidR="002E7138" w:rsidRPr="002E7138" w:rsidRDefault="00CE56E3" w:rsidP="002E7138">
            <w:pPr>
              <w:spacing w:after="0" w:line="240" w:lineRule="auto"/>
              <w:rPr>
                <w:rFonts w:ascii="Myriad Pro" w:hAnsi="Myriad Pro"/>
                <w:lang w:val="de-DE"/>
              </w:rPr>
            </w:pPr>
            <w:r>
              <w:rPr>
                <w:rFonts w:ascii="Myriad Pro" w:hAnsi="Myriad Pro"/>
                <w:lang w:val="de-DE"/>
              </w:rPr>
              <w:t>1</w:t>
            </w:r>
          </w:p>
        </w:tc>
        <w:tc>
          <w:tcPr>
            <w:tcW w:w="611" w:type="dxa"/>
            <w:vAlign w:val="center"/>
          </w:tcPr>
          <w:p w14:paraId="051957DD" w14:textId="24B154EB" w:rsidR="002E7138" w:rsidRPr="002E7138" w:rsidRDefault="002E7138" w:rsidP="002E7138">
            <w:pPr>
              <w:spacing w:after="0" w:line="240" w:lineRule="auto"/>
              <w:rPr>
                <w:rFonts w:ascii="Myriad Pro" w:hAnsi="Myriad Pro"/>
                <w:lang w:val="de-DE"/>
              </w:rPr>
            </w:pPr>
          </w:p>
        </w:tc>
      </w:tr>
      <w:tr w:rsidR="00BD2110" w:rsidRPr="002E7138" w14:paraId="051957EE" w14:textId="77777777" w:rsidTr="007202A3">
        <w:tc>
          <w:tcPr>
            <w:tcW w:w="742" w:type="dxa"/>
            <w:vAlign w:val="center"/>
          </w:tcPr>
          <w:p w14:paraId="051957DF" w14:textId="77777777" w:rsidR="002E7138" w:rsidRPr="002E7138" w:rsidRDefault="002E7138" w:rsidP="002E7138">
            <w:pPr>
              <w:spacing w:after="0" w:line="240" w:lineRule="auto"/>
              <w:rPr>
                <w:rFonts w:ascii="Myriad Pro" w:hAnsi="Myriad Pro"/>
                <w:b/>
                <w:lang w:val="de-DE"/>
              </w:rPr>
            </w:pPr>
            <w:r w:rsidRPr="002E7138">
              <w:rPr>
                <w:rFonts w:ascii="Myriad Pro" w:hAnsi="Myriad Pro"/>
                <w:b/>
                <w:lang w:val="de-DE"/>
              </w:rPr>
              <w:t>2</w:t>
            </w:r>
          </w:p>
        </w:tc>
        <w:tc>
          <w:tcPr>
            <w:tcW w:w="612" w:type="dxa"/>
            <w:vAlign w:val="center"/>
          </w:tcPr>
          <w:p w14:paraId="051957E0"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3</w:t>
            </w:r>
          </w:p>
        </w:tc>
        <w:tc>
          <w:tcPr>
            <w:tcW w:w="611" w:type="dxa"/>
            <w:vAlign w:val="center"/>
          </w:tcPr>
          <w:p w14:paraId="051957E1"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3</w:t>
            </w:r>
          </w:p>
        </w:tc>
        <w:tc>
          <w:tcPr>
            <w:tcW w:w="611" w:type="dxa"/>
            <w:vAlign w:val="center"/>
          </w:tcPr>
          <w:p w14:paraId="051957E2" w14:textId="06493910" w:rsidR="002E7138" w:rsidRPr="002E7138" w:rsidRDefault="004E1067" w:rsidP="002E7138">
            <w:pPr>
              <w:spacing w:after="0" w:line="240" w:lineRule="auto"/>
              <w:rPr>
                <w:rFonts w:ascii="Myriad Pro" w:hAnsi="Myriad Pro"/>
                <w:lang w:val="de-DE"/>
              </w:rPr>
            </w:pPr>
            <w:r>
              <w:rPr>
                <w:rFonts w:ascii="Myriad Pro" w:hAnsi="Myriad Pro"/>
                <w:lang w:val="de-DE"/>
              </w:rPr>
              <w:t>2</w:t>
            </w:r>
          </w:p>
        </w:tc>
        <w:tc>
          <w:tcPr>
            <w:tcW w:w="610" w:type="dxa"/>
            <w:vAlign w:val="center"/>
          </w:tcPr>
          <w:p w14:paraId="051957E3" w14:textId="64C21FC2" w:rsidR="002E7138" w:rsidRPr="002E7138" w:rsidRDefault="004E1067" w:rsidP="002E7138">
            <w:pPr>
              <w:spacing w:after="0" w:line="240" w:lineRule="auto"/>
              <w:rPr>
                <w:rFonts w:ascii="Myriad Pro" w:hAnsi="Myriad Pro"/>
                <w:lang w:val="de-DE"/>
              </w:rPr>
            </w:pPr>
            <w:r>
              <w:rPr>
                <w:rFonts w:ascii="Myriad Pro" w:hAnsi="Myriad Pro"/>
                <w:lang w:val="de-DE"/>
              </w:rPr>
              <w:t>3</w:t>
            </w:r>
          </w:p>
        </w:tc>
        <w:tc>
          <w:tcPr>
            <w:tcW w:w="610" w:type="dxa"/>
            <w:vAlign w:val="center"/>
          </w:tcPr>
          <w:p w14:paraId="051957E4"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4</w:t>
            </w:r>
          </w:p>
        </w:tc>
        <w:tc>
          <w:tcPr>
            <w:tcW w:w="610" w:type="dxa"/>
            <w:vAlign w:val="center"/>
          </w:tcPr>
          <w:p w14:paraId="051957E5"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4</w:t>
            </w:r>
          </w:p>
        </w:tc>
        <w:tc>
          <w:tcPr>
            <w:tcW w:w="610" w:type="dxa"/>
            <w:vAlign w:val="center"/>
          </w:tcPr>
          <w:p w14:paraId="051957E6"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7E7"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7E8"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7E9"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7EA"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1</w:t>
            </w:r>
          </w:p>
        </w:tc>
        <w:tc>
          <w:tcPr>
            <w:tcW w:w="610" w:type="dxa"/>
            <w:vAlign w:val="center"/>
          </w:tcPr>
          <w:p w14:paraId="051957EB" w14:textId="77777777" w:rsidR="002E7138" w:rsidRPr="002E7138" w:rsidRDefault="002E7138" w:rsidP="002E7138">
            <w:pPr>
              <w:spacing w:after="0" w:line="240" w:lineRule="auto"/>
              <w:rPr>
                <w:rFonts w:ascii="Myriad Pro" w:hAnsi="Myriad Pro"/>
                <w:lang w:val="de-DE"/>
              </w:rPr>
            </w:pPr>
          </w:p>
        </w:tc>
        <w:tc>
          <w:tcPr>
            <w:tcW w:w="611" w:type="dxa"/>
            <w:vAlign w:val="center"/>
          </w:tcPr>
          <w:p w14:paraId="051957EC" w14:textId="36C625D6" w:rsidR="002E7138" w:rsidRPr="002E7138" w:rsidRDefault="002E7138" w:rsidP="00BD2110">
            <w:pPr>
              <w:spacing w:after="0" w:line="240" w:lineRule="auto"/>
              <w:rPr>
                <w:rFonts w:ascii="Myriad Pro" w:hAnsi="Myriad Pro"/>
                <w:lang w:val="de-DE"/>
              </w:rPr>
            </w:pPr>
          </w:p>
        </w:tc>
        <w:tc>
          <w:tcPr>
            <w:tcW w:w="611" w:type="dxa"/>
            <w:vAlign w:val="center"/>
          </w:tcPr>
          <w:p w14:paraId="051957ED" w14:textId="77777777" w:rsidR="002E7138" w:rsidRPr="002E7138" w:rsidRDefault="002E7138" w:rsidP="002E7138">
            <w:pPr>
              <w:spacing w:after="0" w:line="240" w:lineRule="auto"/>
              <w:rPr>
                <w:rFonts w:ascii="Myriad Pro" w:hAnsi="Myriad Pro"/>
                <w:lang w:val="de-DE"/>
              </w:rPr>
            </w:pPr>
          </w:p>
        </w:tc>
      </w:tr>
      <w:tr w:rsidR="00BD2110" w:rsidRPr="002E7138" w14:paraId="051957FE" w14:textId="77777777" w:rsidTr="007202A3">
        <w:tc>
          <w:tcPr>
            <w:tcW w:w="742" w:type="dxa"/>
            <w:vAlign w:val="center"/>
          </w:tcPr>
          <w:p w14:paraId="051957EF" w14:textId="77777777" w:rsidR="002E7138" w:rsidRPr="002E7138" w:rsidRDefault="002E7138" w:rsidP="002E7138">
            <w:pPr>
              <w:spacing w:after="0" w:line="240" w:lineRule="auto"/>
              <w:rPr>
                <w:rFonts w:ascii="Myriad Pro" w:hAnsi="Myriad Pro"/>
                <w:b/>
                <w:lang w:val="de-DE"/>
              </w:rPr>
            </w:pPr>
            <w:r w:rsidRPr="002E7138">
              <w:rPr>
                <w:rFonts w:ascii="Myriad Pro" w:hAnsi="Myriad Pro"/>
                <w:b/>
                <w:lang w:val="de-DE"/>
              </w:rPr>
              <w:t>3</w:t>
            </w:r>
          </w:p>
        </w:tc>
        <w:tc>
          <w:tcPr>
            <w:tcW w:w="612" w:type="dxa"/>
            <w:vAlign w:val="center"/>
          </w:tcPr>
          <w:p w14:paraId="051957F0"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3</w:t>
            </w:r>
          </w:p>
        </w:tc>
        <w:tc>
          <w:tcPr>
            <w:tcW w:w="611" w:type="dxa"/>
            <w:vAlign w:val="center"/>
          </w:tcPr>
          <w:p w14:paraId="051957F1"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3</w:t>
            </w:r>
          </w:p>
        </w:tc>
        <w:tc>
          <w:tcPr>
            <w:tcW w:w="611" w:type="dxa"/>
            <w:vAlign w:val="center"/>
          </w:tcPr>
          <w:p w14:paraId="051957F2"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3</w:t>
            </w:r>
          </w:p>
        </w:tc>
        <w:tc>
          <w:tcPr>
            <w:tcW w:w="610" w:type="dxa"/>
            <w:vAlign w:val="center"/>
          </w:tcPr>
          <w:p w14:paraId="051957F3"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3</w:t>
            </w:r>
          </w:p>
        </w:tc>
        <w:tc>
          <w:tcPr>
            <w:tcW w:w="610" w:type="dxa"/>
            <w:vAlign w:val="center"/>
          </w:tcPr>
          <w:p w14:paraId="051957F4"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7F5"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4</w:t>
            </w:r>
          </w:p>
        </w:tc>
        <w:tc>
          <w:tcPr>
            <w:tcW w:w="610" w:type="dxa"/>
            <w:vAlign w:val="center"/>
          </w:tcPr>
          <w:p w14:paraId="051957F6"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4</w:t>
            </w:r>
          </w:p>
        </w:tc>
        <w:tc>
          <w:tcPr>
            <w:tcW w:w="610" w:type="dxa"/>
            <w:vAlign w:val="center"/>
          </w:tcPr>
          <w:p w14:paraId="051957F7"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7F8"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7F9"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7FA"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7FB" w14:textId="77777777" w:rsidR="002E7138" w:rsidRPr="002E7138" w:rsidRDefault="002E7138" w:rsidP="002E7138">
            <w:pPr>
              <w:spacing w:after="0" w:line="240" w:lineRule="auto"/>
              <w:rPr>
                <w:rFonts w:ascii="Myriad Pro" w:hAnsi="Myriad Pro"/>
                <w:lang w:val="de-DE"/>
              </w:rPr>
            </w:pPr>
          </w:p>
        </w:tc>
        <w:tc>
          <w:tcPr>
            <w:tcW w:w="611" w:type="dxa"/>
            <w:vAlign w:val="center"/>
          </w:tcPr>
          <w:p w14:paraId="051957FC" w14:textId="77777777" w:rsidR="002E7138" w:rsidRPr="002E7138" w:rsidRDefault="002E7138" w:rsidP="002E7138">
            <w:pPr>
              <w:spacing w:after="0" w:line="240" w:lineRule="auto"/>
              <w:rPr>
                <w:rFonts w:ascii="Myriad Pro" w:hAnsi="Myriad Pro"/>
                <w:lang w:val="de-DE"/>
              </w:rPr>
            </w:pPr>
          </w:p>
        </w:tc>
        <w:tc>
          <w:tcPr>
            <w:tcW w:w="611" w:type="dxa"/>
            <w:vAlign w:val="center"/>
          </w:tcPr>
          <w:p w14:paraId="051957FD" w14:textId="77777777" w:rsidR="002E7138" w:rsidRPr="002E7138" w:rsidRDefault="002E7138" w:rsidP="002E7138">
            <w:pPr>
              <w:spacing w:after="0" w:line="240" w:lineRule="auto"/>
              <w:rPr>
                <w:rFonts w:ascii="Myriad Pro" w:hAnsi="Myriad Pro"/>
                <w:lang w:val="de-DE"/>
              </w:rPr>
            </w:pPr>
          </w:p>
        </w:tc>
      </w:tr>
      <w:tr w:rsidR="00BD2110" w:rsidRPr="002E7138" w14:paraId="0519580E" w14:textId="77777777" w:rsidTr="007202A3">
        <w:tc>
          <w:tcPr>
            <w:tcW w:w="742" w:type="dxa"/>
            <w:vAlign w:val="center"/>
          </w:tcPr>
          <w:p w14:paraId="051957FF" w14:textId="77777777" w:rsidR="002E7138" w:rsidRPr="002E7138" w:rsidRDefault="002E7138" w:rsidP="002E7138">
            <w:pPr>
              <w:spacing w:after="0" w:line="240" w:lineRule="auto"/>
              <w:rPr>
                <w:rFonts w:ascii="Myriad Pro" w:hAnsi="Myriad Pro"/>
                <w:b/>
                <w:lang w:val="de-DE"/>
              </w:rPr>
            </w:pPr>
            <w:r w:rsidRPr="002E7138">
              <w:rPr>
                <w:rFonts w:ascii="Myriad Pro" w:hAnsi="Myriad Pro"/>
                <w:b/>
                <w:lang w:val="de-DE"/>
              </w:rPr>
              <w:t>4</w:t>
            </w:r>
          </w:p>
        </w:tc>
        <w:tc>
          <w:tcPr>
            <w:tcW w:w="612" w:type="dxa"/>
            <w:vAlign w:val="center"/>
          </w:tcPr>
          <w:p w14:paraId="05195800"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3</w:t>
            </w:r>
          </w:p>
        </w:tc>
        <w:tc>
          <w:tcPr>
            <w:tcW w:w="611" w:type="dxa"/>
            <w:vAlign w:val="center"/>
          </w:tcPr>
          <w:p w14:paraId="05195801"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3</w:t>
            </w:r>
          </w:p>
        </w:tc>
        <w:tc>
          <w:tcPr>
            <w:tcW w:w="611" w:type="dxa"/>
            <w:vAlign w:val="center"/>
          </w:tcPr>
          <w:p w14:paraId="05195802" w14:textId="26271EED" w:rsidR="002E7138" w:rsidRPr="002E7138" w:rsidRDefault="004E1067" w:rsidP="002E7138">
            <w:pPr>
              <w:spacing w:after="0" w:line="240" w:lineRule="auto"/>
              <w:rPr>
                <w:rFonts w:ascii="Myriad Pro" w:hAnsi="Myriad Pro"/>
                <w:lang w:val="de-DE"/>
              </w:rPr>
            </w:pPr>
            <w:r>
              <w:rPr>
                <w:rFonts w:ascii="Myriad Pro" w:hAnsi="Myriad Pro"/>
                <w:lang w:val="de-DE"/>
              </w:rPr>
              <w:t>3</w:t>
            </w:r>
          </w:p>
        </w:tc>
        <w:tc>
          <w:tcPr>
            <w:tcW w:w="610" w:type="dxa"/>
            <w:vAlign w:val="center"/>
          </w:tcPr>
          <w:p w14:paraId="05195803"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3</w:t>
            </w:r>
          </w:p>
        </w:tc>
        <w:tc>
          <w:tcPr>
            <w:tcW w:w="610" w:type="dxa"/>
            <w:vAlign w:val="center"/>
          </w:tcPr>
          <w:p w14:paraId="05195804"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05"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06"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4</w:t>
            </w:r>
          </w:p>
        </w:tc>
        <w:tc>
          <w:tcPr>
            <w:tcW w:w="610" w:type="dxa"/>
            <w:vAlign w:val="center"/>
          </w:tcPr>
          <w:p w14:paraId="05195807"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3</w:t>
            </w:r>
          </w:p>
        </w:tc>
        <w:tc>
          <w:tcPr>
            <w:tcW w:w="610" w:type="dxa"/>
            <w:vAlign w:val="center"/>
          </w:tcPr>
          <w:p w14:paraId="05195808"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09"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0A"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0B" w14:textId="77777777" w:rsidR="002E7138" w:rsidRPr="002E7138" w:rsidRDefault="002E7138" w:rsidP="002E7138">
            <w:pPr>
              <w:spacing w:after="0" w:line="240" w:lineRule="auto"/>
              <w:rPr>
                <w:rFonts w:ascii="Myriad Pro" w:hAnsi="Myriad Pro"/>
                <w:lang w:val="de-DE"/>
              </w:rPr>
            </w:pPr>
          </w:p>
        </w:tc>
        <w:tc>
          <w:tcPr>
            <w:tcW w:w="611" w:type="dxa"/>
            <w:vAlign w:val="center"/>
          </w:tcPr>
          <w:p w14:paraId="0519580C" w14:textId="31A1FB9F" w:rsidR="002E7138" w:rsidRPr="002E7138" w:rsidRDefault="004E1067" w:rsidP="002E7138">
            <w:pPr>
              <w:spacing w:after="0" w:line="240" w:lineRule="auto"/>
              <w:rPr>
                <w:rFonts w:ascii="Myriad Pro" w:hAnsi="Myriad Pro"/>
                <w:lang w:val="de-DE"/>
              </w:rPr>
            </w:pPr>
            <w:r>
              <w:rPr>
                <w:rFonts w:ascii="Myriad Pro" w:hAnsi="Myriad Pro"/>
                <w:lang w:val="de-DE"/>
              </w:rPr>
              <w:t>1</w:t>
            </w:r>
          </w:p>
        </w:tc>
        <w:tc>
          <w:tcPr>
            <w:tcW w:w="611" w:type="dxa"/>
            <w:vAlign w:val="center"/>
          </w:tcPr>
          <w:p w14:paraId="0519580D" w14:textId="77777777" w:rsidR="002E7138" w:rsidRPr="002E7138" w:rsidRDefault="002E7138" w:rsidP="002E7138">
            <w:pPr>
              <w:spacing w:after="0" w:line="240" w:lineRule="auto"/>
              <w:rPr>
                <w:rFonts w:ascii="Myriad Pro" w:hAnsi="Myriad Pro"/>
                <w:lang w:val="de-DE"/>
              </w:rPr>
            </w:pPr>
          </w:p>
        </w:tc>
      </w:tr>
      <w:tr w:rsidR="00BD2110" w:rsidRPr="002E7138" w14:paraId="0519581E" w14:textId="77777777" w:rsidTr="007202A3">
        <w:tc>
          <w:tcPr>
            <w:tcW w:w="742" w:type="dxa"/>
            <w:vAlign w:val="center"/>
          </w:tcPr>
          <w:p w14:paraId="0519580F" w14:textId="77777777" w:rsidR="002E7138" w:rsidRPr="002E7138" w:rsidRDefault="002E7138" w:rsidP="002E7138">
            <w:pPr>
              <w:spacing w:after="0" w:line="240" w:lineRule="auto"/>
              <w:rPr>
                <w:rFonts w:ascii="Myriad Pro" w:hAnsi="Myriad Pro"/>
                <w:b/>
                <w:lang w:val="de-DE"/>
              </w:rPr>
            </w:pPr>
            <w:r w:rsidRPr="002E7138">
              <w:rPr>
                <w:rFonts w:ascii="Myriad Pro" w:hAnsi="Myriad Pro"/>
                <w:b/>
                <w:lang w:val="de-DE"/>
              </w:rPr>
              <w:t>5</w:t>
            </w:r>
          </w:p>
        </w:tc>
        <w:tc>
          <w:tcPr>
            <w:tcW w:w="612" w:type="dxa"/>
            <w:vAlign w:val="center"/>
          </w:tcPr>
          <w:p w14:paraId="05195810"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3</w:t>
            </w:r>
          </w:p>
        </w:tc>
        <w:tc>
          <w:tcPr>
            <w:tcW w:w="611" w:type="dxa"/>
            <w:vAlign w:val="center"/>
          </w:tcPr>
          <w:p w14:paraId="05195811"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3</w:t>
            </w:r>
          </w:p>
        </w:tc>
        <w:tc>
          <w:tcPr>
            <w:tcW w:w="611" w:type="dxa"/>
            <w:vAlign w:val="center"/>
          </w:tcPr>
          <w:p w14:paraId="05195812"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4</w:t>
            </w:r>
          </w:p>
        </w:tc>
        <w:tc>
          <w:tcPr>
            <w:tcW w:w="610" w:type="dxa"/>
            <w:vAlign w:val="center"/>
          </w:tcPr>
          <w:p w14:paraId="05195813"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3</w:t>
            </w:r>
          </w:p>
        </w:tc>
        <w:tc>
          <w:tcPr>
            <w:tcW w:w="610" w:type="dxa"/>
            <w:vAlign w:val="center"/>
          </w:tcPr>
          <w:p w14:paraId="05195814"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15"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16"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17"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3</w:t>
            </w:r>
          </w:p>
        </w:tc>
        <w:tc>
          <w:tcPr>
            <w:tcW w:w="610" w:type="dxa"/>
            <w:vAlign w:val="center"/>
          </w:tcPr>
          <w:p w14:paraId="05195818"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4</w:t>
            </w:r>
          </w:p>
        </w:tc>
        <w:tc>
          <w:tcPr>
            <w:tcW w:w="610" w:type="dxa"/>
            <w:vAlign w:val="center"/>
          </w:tcPr>
          <w:p w14:paraId="05195819"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1A"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1B" w14:textId="77777777" w:rsidR="002E7138" w:rsidRPr="002E7138" w:rsidRDefault="002E7138" w:rsidP="00CE56E3">
            <w:pPr>
              <w:spacing w:after="0" w:line="240" w:lineRule="auto"/>
              <w:rPr>
                <w:rFonts w:ascii="Myriad Pro" w:hAnsi="Myriad Pro"/>
                <w:lang w:val="de-DE"/>
              </w:rPr>
            </w:pPr>
            <w:r w:rsidRPr="002E7138">
              <w:rPr>
                <w:rFonts w:ascii="Myriad Pro" w:hAnsi="Myriad Pro"/>
                <w:lang w:val="de-DE"/>
              </w:rPr>
              <w:t>1*</w:t>
            </w:r>
          </w:p>
        </w:tc>
        <w:tc>
          <w:tcPr>
            <w:tcW w:w="611" w:type="dxa"/>
            <w:vAlign w:val="center"/>
          </w:tcPr>
          <w:p w14:paraId="0519581C" w14:textId="77777777" w:rsidR="002E7138" w:rsidRPr="002E7138" w:rsidRDefault="002E7138" w:rsidP="002E7138">
            <w:pPr>
              <w:spacing w:after="0" w:line="240" w:lineRule="auto"/>
              <w:rPr>
                <w:rFonts w:ascii="Myriad Pro" w:hAnsi="Myriad Pro"/>
                <w:lang w:val="de-DE"/>
              </w:rPr>
            </w:pPr>
          </w:p>
        </w:tc>
        <w:tc>
          <w:tcPr>
            <w:tcW w:w="611" w:type="dxa"/>
            <w:vAlign w:val="center"/>
          </w:tcPr>
          <w:p w14:paraId="0519581D" w14:textId="77777777" w:rsidR="002E7138" w:rsidRPr="002E7138" w:rsidRDefault="002E7138" w:rsidP="002E7138">
            <w:pPr>
              <w:spacing w:after="0" w:line="240" w:lineRule="auto"/>
              <w:rPr>
                <w:rFonts w:ascii="Myriad Pro" w:hAnsi="Myriad Pro"/>
                <w:lang w:val="de-DE"/>
              </w:rPr>
            </w:pPr>
          </w:p>
        </w:tc>
      </w:tr>
      <w:tr w:rsidR="00BD2110" w:rsidRPr="002E7138" w14:paraId="0519582E" w14:textId="77777777" w:rsidTr="007202A3">
        <w:tc>
          <w:tcPr>
            <w:tcW w:w="742" w:type="dxa"/>
            <w:vAlign w:val="center"/>
          </w:tcPr>
          <w:p w14:paraId="0519581F" w14:textId="77777777" w:rsidR="002E7138" w:rsidRPr="002E7138" w:rsidRDefault="002E7138" w:rsidP="002E7138">
            <w:pPr>
              <w:spacing w:after="0" w:line="240" w:lineRule="auto"/>
              <w:rPr>
                <w:rFonts w:ascii="Myriad Pro" w:hAnsi="Myriad Pro"/>
                <w:b/>
                <w:lang w:val="de-DE"/>
              </w:rPr>
            </w:pPr>
            <w:r w:rsidRPr="002E7138">
              <w:rPr>
                <w:rFonts w:ascii="Myriad Pro" w:hAnsi="Myriad Pro"/>
                <w:b/>
                <w:lang w:val="de-DE"/>
              </w:rPr>
              <w:t>6</w:t>
            </w:r>
          </w:p>
        </w:tc>
        <w:tc>
          <w:tcPr>
            <w:tcW w:w="612" w:type="dxa"/>
            <w:vAlign w:val="center"/>
          </w:tcPr>
          <w:p w14:paraId="05195820"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3</w:t>
            </w:r>
          </w:p>
        </w:tc>
        <w:tc>
          <w:tcPr>
            <w:tcW w:w="611" w:type="dxa"/>
            <w:vAlign w:val="center"/>
          </w:tcPr>
          <w:p w14:paraId="05195821"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3</w:t>
            </w:r>
          </w:p>
        </w:tc>
        <w:tc>
          <w:tcPr>
            <w:tcW w:w="611" w:type="dxa"/>
            <w:vAlign w:val="center"/>
          </w:tcPr>
          <w:p w14:paraId="05195822" w14:textId="30FC43E1" w:rsidR="002E7138" w:rsidRPr="002E7138" w:rsidRDefault="004E1067" w:rsidP="002E7138">
            <w:pPr>
              <w:spacing w:after="0" w:line="240" w:lineRule="auto"/>
              <w:rPr>
                <w:rFonts w:ascii="Myriad Pro" w:hAnsi="Myriad Pro"/>
                <w:lang w:val="de-DE"/>
              </w:rPr>
            </w:pPr>
            <w:r>
              <w:rPr>
                <w:rFonts w:ascii="Myriad Pro" w:hAnsi="Myriad Pro"/>
                <w:lang w:val="de-DE"/>
              </w:rPr>
              <w:t>4</w:t>
            </w:r>
          </w:p>
        </w:tc>
        <w:tc>
          <w:tcPr>
            <w:tcW w:w="610" w:type="dxa"/>
            <w:vAlign w:val="center"/>
          </w:tcPr>
          <w:p w14:paraId="05195823"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3</w:t>
            </w:r>
          </w:p>
        </w:tc>
        <w:tc>
          <w:tcPr>
            <w:tcW w:w="610" w:type="dxa"/>
            <w:vAlign w:val="center"/>
          </w:tcPr>
          <w:p w14:paraId="05195824"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25"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26"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27"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28"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4</w:t>
            </w:r>
          </w:p>
        </w:tc>
        <w:tc>
          <w:tcPr>
            <w:tcW w:w="610" w:type="dxa"/>
            <w:vAlign w:val="center"/>
          </w:tcPr>
          <w:p w14:paraId="05195829"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2</w:t>
            </w:r>
          </w:p>
        </w:tc>
        <w:tc>
          <w:tcPr>
            <w:tcW w:w="610" w:type="dxa"/>
            <w:vAlign w:val="center"/>
          </w:tcPr>
          <w:p w14:paraId="0519582A"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2B" w14:textId="77777777" w:rsidR="002E7138" w:rsidRPr="002E7138" w:rsidRDefault="002E7138" w:rsidP="00CE56E3">
            <w:pPr>
              <w:spacing w:after="0" w:line="240" w:lineRule="auto"/>
              <w:rPr>
                <w:rFonts w:ascii="Myriad Pro" w:hAnsi="Myriad Pro"/>
                <w:lang w:val="de-DE"/>
              </w:rPr>
            </w:pPr>
            <w:r w:rsidRPr="002E7138">
              <w:rPr>
                <w:rFonts w:ascii="Myriad Pro" w:hAnsi="Myriad Pro"/>
                <w:lang w:val="de-DE"/>
              </w:rPr>
              <w:t>1*</w:t>
            </w:r>
          </w:p>
        </w:tc>
        <w:tc>
          <w:tcPr>
            <w:tcW w:w="611" w:type="dxa"/>
            <w:vAlign w:val="center"/>
          </w:tcPr>
          <w:p w14:paraId="0519582C" w14:textId="77777777" w:rsidR="002E7138" w:rsidRPr="002E7138" w:rsidRDefault="002E7138" w:rsidP="002E7138">
            <w:pPr>
              <w:spacing w:after="0" w:line="240" w:lineRule="auto"/>
              <w:rPr>
                <w:rFonts w:ascii="Myriad Pro" w:hAnsi="Myriad Pro"/>
                <w:lang w:val="de-DE"/>
              </w:rPr>
            </w:pPr>
          </w:p>
        </w:tc>
        <w:tc>
          <w:tcPr>
            <w:tcW w:w="611" w:type="dxa"/>
            <w:vAlign w:val="center"/>
          </w:tcPr>
          <w:p w14:paraId="0519582D" w14:textId="3F63E3CB" w:rsidR="002E7138" w:rsidRPr="002E7138" w:rsidRDefault="004E1067" w:rsidP="002E7138">
            <w:pPr>
              <w:spacing w:after="0" w:line="240" w:lineRule="auto"/>
              <w:rPr>
                <w:rFonts w:ascii="Myriad Pro" w:hAnsi="Myriad Pro"/>
                <w:lang w:val="de-DE"/>
              </w:rPr>
            </w:pPr>
            <w:r>
              <w:rPr>
                <w:rFonts w:ascii="Myriad Pro" w:hAnsi="Myriad Pro"/>
                <w:lang w:val="de-DE"/>
              </w:rPr>
              <w:t>1</w:t>
            </w:r>
          </w:p>
        </w:tc>
      </w:tr>
      <w:tr w:rsidR="00BD2110" w:rsidRPr="002E7138" w14:paraId="0519583E" w14:textId="77777777" w:rsidTr="007202A3">
        <w:tc>
          <w:tcPr>
            <w:tcW w:w="742" w:type="dxa"/>
            <w:vAlign w:val="center"/>
          </w:tcPr>
          <w:p w14:paraId="0519582F" w14:textId="77777777" w:rsidR="002E7138" w:rsidRPr="002E7138" w:rsidRDefault="002E7138" w:rsidP="002E7138">
            <w:pPr>
              <w:spacing w:after="0" w:line="240" w:lineRule="auto"/>
              <w:rPr>
                <w:rFonts w:ascii="Myriad Pro" w:hAnsi="Myriad Pro"/>
                <w:b/>
                <w:lang w:val="de-DE"/>
              </w:rPr>
            </w:pPr>
            <w:r w:rsidRPr="002E7138">
              <w:rPr>
                <w:rFonts w:ascii="Myriad Pro" w:hAnsi="Myriad Pro"/>
                <w:b/>
                <w:lang w:val="de-DE"/>
              </w:rPr>
              <w:t>7</w:t>
            </w:r>
          </w:p>
        </w:tc>
        <w:tc>
          <w:tcPr>
            <w:tcW w:w="612" w:type="dxa"/>
            <w:vAlign w:val="center"/>
          </w:tcPr>
          <w:p w14:paraId="05195830"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4</w:t>
            </w:r>
          </w:p>
        </w:tc>
        <w:tc>
          <w:tcPr>
            <w:tcW w:w="611" w:type="dxa"/>
            <w:vAlign w:val="center"/>
          </w:tcPr>
          <w:p w14:paraId="05195831"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4</w:t>
            </w:r>
          </w:p>
        </w:tc>
        <w:tc>
          <w:tcPr>
            <w:tcW w:w="611" w:type="dxa"/>
            <w:vAlign w:val="center"/>
          </w:tcPr>
          <w:p w14:paraId="05195832"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5</w:t>
            </w:r>
          </w:p>
        </w:tc>
        <w:tc>
          <w:tcPr>
            <w:tcW w:w="610" w:type="dxa"/>
            <w:vAlign w:val="center"/>
          </w:tcPr>
          <w:p w14:paraId="05195833"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3</w:t>
            </w:r>
          </w:p>
        </w:tc>
        <w:tc>
          <w:tcPr>
            <w:tcW w:w="610" w:type="dxa"/>
            <w:vAlign w:val="center"/>
          </w:tcPr>
          <w:p w14:paraId="05195834"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35"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36"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37"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38"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39"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4</w:t>
            </w:r>
          </w:p>
        </w:tc>
        <w:tc>
          <w:tcPr>
            <w:tcW w:w="610" w:type="dxa"/>
            <w:vAlign w:val="center"/>
          </w:tcPr>
          <w:p w14:paraId="0519583A"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3B" w14:textId="77777777" w:rsidR="002E7138" w:rsidRPr="002E7138" w:rsidRDefault="002E7138" w:rsidP="00CE56E3">
            <w:pPr>
              <w:spacing w:after="0" w:line="240" w:lineRule="auto"/>
              <w:rPr>
                <w:rFonts w:ascii="Myriad Pro" w:hAnsi="Myriad Pro"/>
                <w:lang w:val="de-DE"/>
              </w:rPr>
            </w:pPr>
            <w:r w:rsidRPr="002E7138">
              <w:rPr>
                <w:rFonts w:ascii="Myriad Pro" w:hAnsi="Myriad Pro"/>
                <w:lang w:val="de-DE"/>
              </w:rPr>
              <w:t>1*</w:t>
            </w:r>
          </w:p>
        </w:tc>
        <w:tc>
          <w:tcPr>
            <w:tcW w:w="611" w:type="dxa"/>
            <w:vAlign w:val="center"/>
          </w:tcPr>
          <w:p w14:paraId="0519583C" w14:textId="77777777" w:rsidR="002E7138" w:rsidRPr="002E7138" w:rsidRDefault="002E7138" w:rsidP="002E7138">
            <w:pPr>
              <w:spacing w:after="0" w:line="240" w:lineRule="auto"/>
              <w:rPr>
                <w:rFonts w:ascii="Myriad Pro" w:hAnsi="Myriad Pro"/>
                <w:lang w:val="de-DE"/>
              </w:rPr>
            </w:pPr>
          </w:p>
        </w:tc>
        <w:tc>
          <w:tcPr>
            <w:tcW w:w="611" w:type="dxa"/>
            <w:vAlign w:val="center"/>
          </w:tcPr>
          <w:p w14:paraId="0519583D" w14:textId="77777777" w:rsidR="002E7138" w:rsidRPr="002E7138" w:rsidRDefault="002E7138" w:rsidP="002E7138">
            <w:pPr>
              <w:spacing w:after="0" w:line="240" w:lineRule="auto"/>
              <w:rPr>
                <w:rFonts w:ascii="Myriad Pro" w:hAnsi="Myriad Pro"/>
                <w:lang w:val="de-DE"/>
              </w:rPr>
            </w:pPr>
          </w:p>
        </w:tc>
      </w:tr>
      <w:tr w:rsidR="00BD2110" w:rsidRPr="002E7138" w14:paraId="0519584E" w14:textId="77777777" w:rsidTr="007202A3">
        <w:tc>
          <w:tcPr>
            <w:tcW w:w="742" w:type="dxa"/>
            <w:vAlign w:val="center"/>
          </w:tcPr>
          <w:p w14:paraId="0519583F" w14:textId="77777777" w:rsidR="002E7138" w:rsidRPr="002E7138" w:rsidRDefault="002E7138" w:rsidP="002E7138">
            <w:pPr>
              <w:spacing w:after="0" w:line="240" w:lineRule="auto"/>
              <w:rPr>
                <w:rFonts w:ascii="Myriad Pro" w:hAnsi="Myriad Pro"/>
                <w:b/>
                <w:lang w:val="de-DE"/>
              </w:rPr>
            </w:pPr>
            <w:r w:rsidRPr="002E7138">
              <w:rPr>
                <w:rFonts w:ascii="Myriad Pro" w:hAnsi="Myriad Pro"/>
                <w:b/>
                <w:lang w:val="de-DE"/>
              </w:rPr>
              <w:t>8</w:t>
            </w:r>
          </w:p>
        </w:tc>
        <w:tc>
          <w:tcPr>
            <w:tcW w:w="612" w:type="dxa"/>
            <w:vAlign w:val="center"/>
          </w:tcPr>
          <w:p w14:paraId="05195840"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5</w:t>
            </w:r>
          </w:p>
        </w:tc>
        <w:tc>
          <w:tcPr>
            <w:tcW w:w="611" w:type="dxa"/>
            <w:vAlign w:val="center"/>
          </w:tcPr>
          <w:p w14:paraId="05195841"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5</w:t>
            </w:r>
          </w:p>
        </w:tc>
        <w:tc>
          <w:tcPr>
            <w:tcW w:w="611" w:type="dxa"/>
            <w:vAlign w:val="center"/>
          </w:tcPr>
          <w:p w14:paraId="05195842"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5</w:t>
            </w:r>
          </w:p>
        </w:tc>
        <w:tc>
          <w:tcPr>
            <w:tcW w:w="610" w:type="dxa"/>
            <w:vAlign w:val="center"/>
          </w:tcPr>
          <w:p w14:paraId="05195843"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5</w:t>
            </w:r>
          </w:p>
        </w:tc>
        <w:tc>
          <w:tcPr>
            <w:tcW w:w="610" w:type="dxa"/>
            <w:vAlign w:val="center"/>
          </w:tcPr>
          <w:p w14:paraId="05195844"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45"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46"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47"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48"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49"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4A" w14:textId="77777777" w:rsidR="002E7138" w:rsidRPr="002E7138" w:rsidRDefault="002E7138" w:rsidP="002E7138">
            <w:pPr>
              <w:spacing w:after="0" w:line="240" w:lineRule="auto"/>
              <w:rPr>
                <w:rFonts w:ascii="Myriad Pro" w:hAnsi="Myriad Pro"/>
                <w:lang w:val="de-DE"/>
              </w:rPr>
            </w:pPr>
          </w:p>
        </w:tc>
        <w:tc>
          <w:tcPr>
            <w:tcW w:w="610" w:type="dxa"/>
            <w:vAlign w:val="center"/>
          </w:tcPr>
          <w:p w14:paraId="0519584B" w14:textId="77777777" w:rsidR="002E7138" w:rsidRPr="002E7138" w:rsidRDefault="002E7138" w:rsidP="002E7138">
            <w:pPr>
              <w:spacing w:after="0" w:line="240" w:lineRule="auto"/>
              <w:rPr>
                <w:rFonts w:ascii="Myriad Pro" w:hAnsi="Myriad Pro"/>
                <w:lang w:val="de-DE"/>
              </w:rPr>
            </w:pPr>
          </w:p>
        </w:tc>
        <w:tc>
          <w:tcPr>
            <w:tcW w:w="611" w:type="dxa"/>
            <w:vAlign w:val="center"/>
          </w:tcPr>
          <w:p w14:paraId="0519584C" w14:textId="77777777" w:rsidR="002E7138" w:rsidRPr="002E7138" w:rsidRDefault="002E7138" w:rsidP="002E7138">
            <w:pPr>
              <w:spacing w:after="0" w:line="240" w:lineRule="auto"/>
              <w:rPr>
                <w:rFonts w:ascii="Myriad Pro" w:hAnsi="Myriad Pro"/>
                <w:lang w:val="de-DE"/>
              </w:rPr>
            </w:pPr>
          </w:p>
        </w:tc>
        <w:tc>
          <w:tcPr>
            <w:tcW w:w="611" w:type="dxa"/>
            <w:vAlign w:val="center"/>
          </w:tcPr>
          <w:p w14:paraId="0519584D" w14:textId="77777777" w:rsidR="002E7138" w:rsidRPr="002E7138" w:rsidRDefault="002E7138" w:rsidP="002E7138">
            <w:pPr>
              <w:spacing w:after="0" w:line="240" w:lineRule="auto"/>
              <w:rPr>
                <w:rFonts w:ascii="Myriad Pro" w:hAnsi="Myriad Pro"/>
                <w:lang w:val="de-DE"/>
              </w:rPr>
            </w:pPr>
          </w:p>
        </w:tc>
      </w:tr>
    </w:tbl>
    <w:p w14:paraId="0519584F" w14:textId="77777777" w:rsidR="002E7138" w:rsidRPr="00CE56E3" w:rsidRDefault="002E7138" w:rsidP="002E7138">
      <w:pPr>
        <w:spacing w:after="0" w:line="240" w:lineRule="auto"/>
        <w:rPr>
          <w:rFonts w:ascii="Myriad Pro" w:hAnsi="Myriad Pro"/>
          <w:sz w:val="18"/>
          <w:lang w:val="de-DE"/>
        </w:rPr>
      </w:pPr>
      <w:r w:rsidRPr="00CE56E3">
        <w:rPr>
          <w:rFonts w:ascii="Myriad Pro" w:hAnsi="Myriad Pro"/>
          <w:sz w:val="18"/>
          <w:lang w:val="de-DE"/>
        </w:rPr>
        <w:t>*) Modul wird geblockt</w:t>
      </w:r>
    </w:p>
    <w:p w14:paraId="05195850" w14:textId="77777777" w:rsidR="002E7138" w:rsidRPr="002E7138" w:rsidRDefault="002E7138" w:rsidP="002E7138">
      <w:pPr>
        <w:spacing w:after="0" w:line="240" w:lineRule="auto"/>
        <w:rPr>
          <w:rFonts w:ascii="Myriad Pro" w:hAnsi="Myriad Pro"/>
          <w:lang w:val="de-DE"/>
        </w:rPr>
      </w:pPr>
    </w:p>
    <w:p w14:paraId="05195851" w14:textId="77777777" w:rsidR="002E7138" w:rsidRPr="002E7138" w:rsidRDefault="002E7138" w:rsidP="002E7138">
      <w:pPr>
        <w:spacing w:after="0" w:line="240" w:lineRule="auto"/>
        <w:rPr>
          <w:rFonts w:ascii="Myriad Pro" w:hAnsi="Myriad Pro"/>
          <w:b/>
          <w:bCs/>
          <w:lang w:val="de-DE"/>
        </w:rPr>
      </w:pPr>
      <w:r w:rsidRPr="002E7138">
        <w:rPr>
          <w:rFonts w:ascii="Myriad Pro" w:hAnsi="Myriad Pro"/>
          <w:b/>
          <w:bCs/>
          <w:lang w:val="de-DE"/>
        </w:rPr>
        <w:t>Wie kann ich noch genauere Informationen bekommen?</w:t>
      </w:r>
    </w:p>
    <w:p w14:paraId="05195852"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 xml:space="preserve">Sie rufen unter der der Nummer </w:t>
      </w:r>
      <w:r w:rsidR="006F7EC6">
        <w:rPr>
          <w:rFonts w:ascii="Myriad Pro" w:hAnsi="Myriad Pro"/>
          <w:lang w:val="de-DE"/>
        </w:rPr>
        <w:t>+43</w:t>
      </w:r>
      <w:r w:rsidRPr="002E7138">
        <w:rPr>
          <w:rFonts w:ascii="Myriad Pro" w:hAnsi="Myriad Pro"/>
          <w:lang w:val="de-DE"/>
        </w:rPr>
        <w:t>4242/56305-0 am Abendgymnasium Villach an und lassen sich einen Termin f</w:t>
      </w:r>
      <w:r w:rsidR="006F7EC6">
        <w:rPr>
          <w:rFonts w:ascii="Myriad Pro" w:hAnsi="Myriad Pro"/>
          <w:lang w:val="de-DE"/>
        </w:rPr>
        <w:t>ür ein Beratungsgespräch geben.</w:t>
      </w:r>
    </w:p>
    <w:p w14:paraId="05195853" w14:textId="77777777" w:rsidR="002E7138" w:rsidRPr="002E7138" w:rsidRDefault="002E7138" w:rsidP="002E7138">
      <w:pPr>
        <w:spacing w:after="0" w:line="240" w:lineRule="auto"/>
        <w:rPr>
          <w:rFonts w:ascii="Myriad Pro" w:hAnsi="Myriad Pro"/>
          <w:lang w:val="de-DE"/>
        </w:rPr>
      </w:pPr>
    </w:p>
    <w:p w14:paraId="05195854" w14:textId="77777777" w:rsidR="002E7138" w:rsidRPr="002E7138" w:rsidRDefault="002E7138" w:rsidP="002E7138">
      <w:pPr>
        <w:spacing w:after="0" w:line="240" w:lineRule="auto"/>
        <w:rPr>
          <w:rFonts w:ascii="Myriad Pro" w:hAnsi="Myriad Pro"/>
          <w:b/>
          <w:lang w:val="de-DE"/>
        </w:rPr>
      </w:pPr>
      <w:r w:rsidRPr="002E7138">
        <w:rPr>
          <w:rFonts w:ascii="Myriad Pro" w:hAnsi="Myriad Pro"/>
          <w:b/>
          <w:lang w:val="de-DE"/>
        </w:rPr>
        <w:t>Kann ich einige Unterrichtsstunden als Gast besuchen, um mir ein besseres Bild vom Unterrichtsverlauf zu machen?</w:t>
      </w:r>
    </w:p>
    <w:p w14:paraId="05195855" w14:textId="77777777" w:rsidR="002E7138" w:rsidRDefault="002E7138" w:rsidP="002E7138">
      <w:pPr>
        <w:spacing w:after="0" w:line="240" w:lineRule="auto"/>
        <w:rPr>
          <w:rFonts w:ascii="Myriad Pro" w:hAnsi="Myriad Pro"/>
          <w:lang w:val="de-DE"/>
        </w:rPr>
      </w:pPr>
      <w:r w:rsidRPr="002E7138">
        <w:rPr>
          <w:rFonts w:ascii="Myriad Pro" w:hAnsi="Myriad Pro"/>
          <w:lang w:val="de-DE"/>
        </w:rPr>
        <w:t>Natürlich</w:t>
      </w:r>
      <w:r w:rsidR="006F7EC6">
        <w:rPr>
          <w:rFonts w:ascii="Myriad Pro" w:hAnsi="Myriad Pro"/>
          <w:lang w:val="de-DE"/>
        </w:rPr>
        <w:t xml:space="preserve">, </w:t>
      </w:r>
      <w:r w:rsidRPr="002E7138">
        <w:rPr>
          <w:rFonts w:ascii="Myriad Pro" w:hAnsi="Myriad Pro"/>
          <w:lang w:val="de-DE"/>
        </w:rPr>
        <w:t>Schnuppern ist jederzeit nach Rücksprache in der Direktion möglich.</w:t>
      </w:r>
    </w:p>
    <w:p w14:paraId="05195856" w14:textId="77777777" w:rsidR="006F7EC6" w:rsidRDefault="006F7EC6" w:rsidP="002E7138">
      <w:pPr>
        <w:spacing w:after="0" w:line="240" w:lineRule="auto"/>
        <w:rPr>
          <w:rFonts w:ascii="Myriad Pro" w:hAnsi="Myriad Pro"/>
          <w:lang w:val="de-DE"/>
        </w:rPr>
      </w:pPr>
    </w:p>
    <w:p w14:paraId="05195857" w14:textId="77777777" w:rsidR="002E7138" w:rsidRPr="002E7138" w:rsidRDefault="002E7138" w:rsidP="002E7138">
      <w:pPr>
        <w:spacing w:after="0" w:line="240" w:lineRule="auto"/>
        <w:rPr>
          <w:rFonts w:ascii="Myriad Pro" w:hAnsi="Myriad Pro"/>
          <w:b/>
          <w:bCs/>
          <w:lang w:val="de-DE"/>
        </w:rPr>
      </w:pPr>
      <w:r w:rsidRPr="002E7138">
        <w:rPr>
          <w:rFonts w:ascii="Myriad Pro" w:hAnsi="Myriad Pro"/>
          <w:b/>
          <w:bCs/>
          <w:lang w:val="de-DE"/>
        </w:rPr>
        <w:t xml:space="preserve">Wo </w:t>
      </w:r>
      <w:r w:rsidR="006F7EC6" w:rsidRPr="002E7138">
        <w:rPr>
          <w:rFonts w:ascii="Myriad Pro" w:hAnsi="Myriad Pro"/>
          <w:b/>
          <w:bCs/>
          <w:lang w:val="de-DE"/>
        </w:rPr>
        <w:t xml:space="preserve">in Villach </w:t>
      </w:r>
      <w:r w:rsidRPr="002E7138">
        <w:rPr>
          <w:rFonts w:ascii="Myriad Pro" w:hAnsi="Myriad Pro"/>
          <w:b/>
          <w:bCs/>
          <w:lang w:val="de-DE"/>
        </w:rPr>
        <w:t>befindet sich das Abendgymnasium?</w:t>
      </w:r>
    </w:p>
    <w:p w14:paraId="05195858" w14:textId="77777777" w:rsidR="002E7138" w:rsidRDefault="002E7138" w:rsidP="002E7138">
      <w:pPr>
        <w:spacing w:after="0" w:line="240" w:lineRule="auto"/>
        <w:rPr>
          <w:rFonts w:ascii="Myriad Pro" w:hAnsi="Myriad Pro"/>
          <w:lang w:val="de-DE"/>
        </w:rPr>
      </w:pPr>
      <w:r w:rsidRPr="002E7138">
        <w:rPr>
          <w:rFonts w:ascii="Myriad Pro" w:hAnsi="Myriad Pro"/>
          <w:lang w:val="de-DE"/>
        </w:rPr>
        <w:t>Das Abendgymnasium befindet sich im Gymnasium in der St.</w:t>
      </w:r>
      <w:r w:rsidR="006F7EC6">
        <w:rPr>
          <w:rFonts w:ascii="Myriad Pro" w:hAnsi="Myriad Pro"/>
          <w:lang w:val="de-DE"/>
        </w:rPr>
        <w:t>-</w:t>
      </w:r>
      <w:proofErr w:type="spellStart"/>
      <w:r w:rsidRPr="002E7138">
        <w:rPr>
          <w:rFonts w:ascii="Myriad Pro" w:hAnsi="Myriad Pro"/>
          <w:lang w:val="de-DE"/>
        </w:rPr>
        <w:t>Martiner</w:t>
      </w:r>
      <w:proofErr w:type="spellEnd"/>
      <w:r w:rsidR="006F7EC6">
        <w:rPr>
          <w:rFonts w:ascii="Myriad Pro" w:hAnsi="Myriad Pro"/>
          <w:lang w:val="de-DE"/>
        </w:rPr>
        <w:t>-</w:t>
      </w:r>
      <w:r w:rsidRPr="002E7138">
        <w:rPr>
          <w:rFonts w:ascii="Myriad Pro" w:hAnsi="Myriad Pro"/>
          <w:lang w:val="de-DE"/>
        </w:rPr>
        <w:t>Str</w:t>
      </w:r>
      <w:r w:rsidR="006F7EC6">
        <w:rPr>
          <w:rFonts w:ascii="Myriad Pro" w:hAnsi="Myriad Pro"/>
          <w:lang w:val="de-DE"/>
        </w:rPr>
        <w:t>aße</w:t>
      </w:r>
      <w:r w:rsidRPr="002E7138">
        <w:rPr>
          <w:rFonts w:ascii="Myriad Pro" w:hAnsi="Myriad Pro"/>
          <w:lang w:val="de-DE"/>
        </w:rPr>
        <w:t xml:space="preserve"> 7. Wenn Sie die </w:t>
      </w:r>
      <w:proofErr w:type="spellStart"/>
      <w:r w:rsidRPr="002E7138">
        <w:rPr>
          <w:rFonts w:ascii="Myriad Pro" w:hAnsi="Myriad Pro"/>
          <w:lang w:val="de-DE"/>
        </w:rPr>
        <w:t>Tirolerstraße</w:t>
      </w:r>
      <w:proofErr w:type="spellEnd"/>
      <w:r w:rsidRPr="002E7138">
        <w:rPr>
          <w:rFonts w:ascii="Myriad Pro" w:hAnsi="Myriad Pro"/>
          <w:lang w:val="de-DE"/>
        </w:rPr>
        <w:t xml:space="preserve"> stadtauswärts fahren, biegen Sie die erste Abzweigung nach rechts ab und sehen nach 50 Metern auf der linken Seite bereits das Schulgebäude.</w:t>
      </w:r>
      <w:r w:rsidR="006F7EC6">
        <w:rPr>
          <w:rFonts w:ascii="Myriad Pro" w:hAnsi="Myriad Pro"/>
          <w:lang w:val="de-DE"/>
        </w:rPr>
        <w:t xml:space="preserve"> </w:t>
      </w:r>
    </w:p>
    <w:p w14:paraId="05195859" w14:textId="77777777" w:rsidR="00B8713B" w:rsidRPr="002E7138" w:rsidRDefault="00B8713B" w:rsidP="002E7138">
      <w:pPr>
        <w:spacing w:after="0" w:line="240" w:lineRule="auto"/>
        <w:rPr>
          <w:rFonts w:ascii="Myriad Pro" w:hAnsi="Myriad Pro"/>
          <w:lang w:val="de-DE"/>
        </w:rPr>
      </w:pPr>
      <w:r>
        <w:rPr>
          <w:rFonts w:ascii="Myriad Pro" w:hAnsi="Myriad Pro"/>
          <w:lang w:val="de-DE"/>
        </w:rPr>
        <w:t>Auf dem gesamte</w:t>
      </w:r>
      <w:r w:rsidR="008279D0">
        <w:rPr>
          <w:rFonts w:ascii="Myriad Pro" w:hAnsi="Myriad Pro"/>
          <w:lang w:val="de-DE"/>
        </w:rPr>
        <w:t>n</w:t>
      </w:r>
      <w:r>
        <w:rPr>
          <w:rFonts w:ascii="Myriad Pro" w:hAnsi="Myriad Pro"/>
          <w:lang w:val="de-DE"/>
        </w:rPr>
        <w:t xml:space="preserve"> Schulgelände herrscht Rauchverbot.</w:t>
      </w:r>
    </w:p>
    <w:p w14:paraId="0519585A" w14:textId="77777777" w:rsidR="002E7138" w:rsidRPr="002E7138" w:rsidRDefault="002E7138" w:rsidP="002E7138">
      <w:pPr>
        <w:spacing w:after="0" w:line="240" w:lineRule="auto"/>
        <w:rPr>
          <w:rFonts w:ascii="Myriad Pro" w:hAnsi="Myriad Pro"/>
          <w:b/>
          <w:bCs/>
          <w:lang w:val="de-DE"/>
        </w:rPr>
      </w:pPr>
    </w:p>
    <w:p w14:paraId="0519585B" w14:textId="77777777" w:rsidR="002E7138" w:rsidRPr="002E7138" w:rsidRDefault="002E7138" w:rsidP="002E7138">
      <w:pPr>
        <w:spacing w:after="0" w:line="240" w:lineRule="auto"/>
        <w:rPr>
          <w:rFonts w:ascii="Myriad Pro" w:hAnsi="Myriad Pro"/>
          <w:b/>
          <w:bCs/>
          <w:lang w:val="de-DE"/>
        </w:rPr>
      </w:pPr>
      <w:r w:rsidRPr="002E7138">
        <w:rPr>
          <w:rFonts w:ascii="Myriad Pro" w:hAnsi="Myriad Pro"/>
          <w:b/>
          <w:bCs/>
          <w:lang w:val="de-DE"/>
        </w:rPr>
        <w:t>Was muss ich tun, um ins Abendgymnasium aufgenommen zu werden?</w:t>
      </w:r>
    </w:p>
    <w:p w14:paraId="0519585C"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 xml:space="preserve">Ein Anmeldeformular ausfüllen und in der Direktion </w:t>
      </w:r>
      <w:r w:rsidR="00854EF6">
        <w:rPr>
          <w:rFonts w:ascii="Myriad Pro" w:hAnsi="Myriad Pro"/>
          <w:lang w:val="de-DE"/>
        </w:rPr>
        <w:t xml:space="preserve">oder online </w:t>
      </w:r>
      <w:r w:rsidR="002B2B11">
        <w:rPr>
          <w:rFonts w:ascii="Myriad Pro" w:hAnsi="Myriad Pro"/>
          <w:lang w:val="de-DE"/>
        </w:rPr>
        <w:t xml:space="preserve">auf </w:t>
      </w:r>
      <w:hyperlink r:id="rId10" w:history="1">
        <w:r w:rsidR="002B2B11" w:rsidRPr="00A36340">
          <w:rPr>
            <w:rStyle w:val="Hyperlink"/>
            <w:rFonts w:ascii="Myriad Pro" w:hAnsi="Myriad Pro"/>
            <w:lang w:val="de-DE"/>
          </w:rPr>
          <w:t>http://villach.abendgymnasium.at</w:t>
        </w:r>
      </w:hyperlink>
      <w:r w:rsidR="002B2B11">
        <w:rPr>
          <w:rFonts w:ascii="Myriad Pro" w:hAnsi="Myriad Pro"/>
          <w:lang w:val="de-DE"/>
        </w:rPr>
        <w:t xml:space="preserve"> </w:t>
      </w:r>
      <w:r w:rsidRPr="002E7138">
        <w:rPr>
          <w:rFonts w:ascii="Myriad Pro" w:hAnsi="Myriad Pro"/>
          <w:lang w:val="de-DE"/>
        </w:rPr>
        <w:t xml:space="preserve">abgeben. </w:t>
      </w:r>
    </w:p>
    <w:p w14:paraId="0519585D" w14:textId="77777777" w:rsidR="002E7138" w:rsidRPr="002E7138" w:rsidRDefault="002E7138" w:rsidP="002E7138">
      <w:pPr>
        <w:spacing w:after="0" w:line="240" w:lineRule="auto"/>
        <w:rPr>
          <w:rFonts w:ascii="Myriad Pro" w:hAnsi="Myriad Pro"/>
          <w:lang w:val="de-DE"/>
        </w:rPr>
      </w:pPr>
    </w:p>
    <w:p w14:paraId="0519585E" w14:textId="77777777" w:rsidR="002E7138" w:rsidRPr="002E7138" w:rsidRDefault="002E7138" w:rsidP="002E7138">
      <w:pPr>
        <w:spacing w:after="0" w:line="240" w:lineRule="auto"/>
        <w:rPr>
          <w:rFonts w:ascii="Myriad Pro" w:hAnsi="Myriad Pro"/>
          <w:lang w:val="de-DE"/>
        </w:rPr>
      </w:pPr>
    </w:p>
    <w:p w14:paraId="0519585F" w14:textId="77777777" w:rsidR="002E7138" w:rsidRPr="002E7138" w:rsidRDefault="006F7EC6" w:rsidP="002E7138">
      <w:pPr>
        <w:spacing w:after="0" w:line="240" w:lineRule="auto"/>
        <w:rPr>
          <w:rFonts w:ascii="Myriad Pro" w:hAnsi="Myriad Pro"/>
          <w:lang w:val="de-DE"/>
        </w:rPr>
      </w:pPr>
      <w:r>
        <w:rPr>
          <w:rFonts w:ascii="Myriad Pro" w:hAnsi="Myriad Pro"/>
          <w:lang w:val="de-DE"/>
        </w:rPr>
        <w:t xml:space="preserve">Mit </w:t>
      </w:r>
      <w:r w:rsidR="002E7138" w:rsidRPr="002E7138">
        <w:rPr>
          <w:rFonts w:ascii="Myriad Pro" w:hAnsi="Myriad Pro"/>
          <w:lang w:val="de-DE"/>
        </w:rPr>
        <w:t>freundlichen Grüßen</w:t>
      </w:r>
    </w:p>
    <w:p w14:paraId="05195860" w14:textId="77777777" w:rsidR="002E7138" w:rsidRPr="002E7138" w:rsidRDefault="002E7138" w:rsidP="002E7138">
      <w:pPr>
        <w:spacing w:after="0" w:line="240" w:lineRule="auto"/>
        <w:rPr>
          <w:rFonts w:ascii="Myriad Pro" w:hAnsi="Myriad Pro"/>
          <w:lang w:val="de-DE"/>
        </w:rPr>
      </w:pPr>
      <w:proofErr w:type="spellStart"/>
      <w:r w:rsidRPr="002E7138">
        <w:rPr>
          <w:rFonts w:ascii="Myriad Pro" w:hAnsi="Myriad Pro"/>
          <w:lang w:val="de-DE"/>
        </w:rPr>
        <w:t>OStR</w:t>
      </w:r>
      <w:proofErr w:type="spellEnd"/>
      <w:r w:rsidRPr="002E7138">
        <w:rPr>
          <w:rFonts w:ascii="Myriad Pro" w:hAnsi="Myriad Pro"/>
          <w:lang w:val="de-DE"/>
        </w:rPr>
        <w:t xml:space="preserve">. Mag. Roswitha </w:t>
      </w:r>
      <w:proofErr w:type="spellStart"/>
      <w:r w:rsidRPr="002E7138">
        <w:rPr>
          <w:rFonts w:ascii="Myriad Pro" w:hAnsi="Myriad Pro"/>
          <w:lang w:val="de-DE"/>
        </w:rPr>
        <w:t>Errath</w:t>
      </w:r>
      <w:proofErr w:type="spellEnd"/>
    </w:p>
    <w:p w14:paraId="05195861"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Direktorin</w:t>
      </w:r>
    </w:p>
    <w:p w14:paraId="05195862" w14:textId="77777777" w:rsidR="006F7EC6" w:rsidRDefault="006F7EC6">
      <w:pPr>
        <w:rPr>
          <w:rFonts w:ascii="Myriad Pro" w:hAnsi="Myriad Pro"/>
          <w:lang w:val="de-DE"/>
        </w:rPr>
      </w:pPr>
      <w:r>
        <w:rPr>
          <w:rFonts w:ascii="Myriad Pro" w:hAnsi="Myriad Pro"/>
          <w:lang w:val="de-DE"/>
        </w:rPr>
        <w:br w:type="page"/>
      </w:r>
    </w:p>
    <w:p w14:paraId="05195863"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lastRenderedPageBreak/>
        <w:t xml:space="preserve">Ich melde mich hiermit </w:t>
      </w:r>
      <w:r w:rsidRPr="002E7138">
        <w:rPr>
          <w:rFonts w:ascii="Myriad Pro" w:hAnsi="Myriad Pro"/>
          <w:i/>
          <w:lang w:val="de-DE"/>
        </w:rPr>
        <w:t>verbindlich</w:t>
      </w:r>
      <w:r w:rsidRPr="002E7138">
        <w:rPr>
          <w:rFonts w:ascii="Myriad Pro" w:hAnsi="Myriad Pro"/>
          <w:lang w:val="de-DE"/>
        </w:rPr>
        <w:t xml:space="preserve"> zum Besuch des </w:t>
      </w:r>
    </w:p>
    <w:p w14:paraId="05195864" w14:textId="77777777" w:rsidR="002E7138" w:rsidRPr="002E7138" w:rsidRDefault="002E7138" w:rsidP="002E7138">
      <w:pPr>
        <w:spacing w:after="0" w:line="240" w:lineRule="auto"/>
        <w:rPr>
          <w:rFonts w:ascii="Myriad Pro" w:hAnsi="Myriad Pro"/>
          <w:lang w:val="de-DE"/>
        </w:rPr>
      </w:pPr>
    </w:p>
    <w:p w14:paraId="05195865" w14:textId="77777777" w:rsidR="002E7138" w:rsidRPr="002E7138" w:rsidRDefault="00F5583B" w:rsidP="00C57E20">
      <w:pPr>
        <w:tabs>
          <w:tab w:val="left" w:pos="360"/>
        </w:tabs>
        <w:spacing w:after="0" w:line="240" w:lineRule="auto"/>
        <w:rPr>
          <w:rFonts w:ascii="Myriad Pro" w:hAnsi="Myriad Pro"/>
          <w:lang w:val="de-DE"/>
        </w:rPr>
      </w:pPr>
      <w:r>
        <w:rPr>
          <w:rFonts w:ascii="Myriad Pro" w:hAnsi="Myriad Pro"/>
          <w:lang w:val="de-DE"/>
        </w:rPr>
        <w:sym w:font="Wingdings" w:char="F071"/>
      </w:r>
      <w:r w:rsidR="002E7138" w:rsidRPr="002E7138">
        <w:rPr>
          <w:rFonts w:ascii="Myriad Pro" w:hAnsi="Myriad Pro"/>
          <w:lang w:val="de-DE"/>
        </w:rPr>
        <w:tab/>
        <w:t>Realgymnasiums für Berufstätige mit Italienisch</w:t>
      </w:r>
    </w:p>
    <w:p w14:paraId="05195866" w14:textId="77777777" w:rsidR="002E7138" w:rsidRPr="002E7138" w:rsidRDefault="002E7138" w:rsidP="00C57E20">
      <w:pPr>
        <w:tabs>
          <w:tab w:val="left" w:pos="360"/>
        </w:tabs>
        <w:spacing w:after="0" w:line="240" w:lineRule="auto"/>
        <w:rPr>
          <w:rFonts w:ascii="Myriad Pro" w:hAnsi="Myriad Pro"/>
          <w:lang w:val="de-DE"/>
        </w:rPr>
      </w:pPr>
    </w:p>
    <w:p w14:paraId="05195867" w14:textId="77777777" w:rsidR="002E7138" w:rsidRPr="002E7138" w:rsidRDefault="00F5583B" w:rsidP="00C57E20">
      <w:pPr>
        <w:tabs>
          <w:tab w:val="left" w:pos="360"/>
        </w:tabs>
        <w:spacing w:after="0" w:line="240" w:lineRule="auto"/>
        <w:rPr>
          <w:rFonts w:ascii="Myriad Pro" w:hAnsi="Myriad Pro"/>
          <w:lang w:val="de-DE"/>
        </w:rPr>
      </w:pPr>
      <w:r>
        <w:rPr>
          <w:rFonts w:ascii="Myriad Pro" w:hAnsi="Myriad Pro"/>
          <w:lang w:val="de-DE"/>
        </w:rPr>
        <w:sym w:font="Wingdings" w:char="F071"/>
      </w:r>
      <w:r w:rsidR="002E7138" w:rsidRPr="002E7138">
        <w:rPr>
          <w:rFonts w:ascii="Myriad Pro" w:hAnsi="Myriad Pro"/>
          <w:lang w:val="de-DE"/>
        </w:rPr>
        <w:tab/>
        <w:t>Realgymnasiums für Berufstätige mit ……………………</w:t>
      </w:r>
      <w:r>
        <w:rPr>
          <w:rFonts w:ascii="Myriad Pro" w:hAnsi="Myriad Pro"/>
          <w:lang w:val="de-DE"/>
        </w:rPr>
        <w:t>……</w:t>
      </w:r>
      <w:r w:rsidR="002E7138" w:rsidRPr="002E7138">
        <w:rPr>
          <w:rFonts w:ascii="Myriad Pro" w:hAnsi="Myriad Pro"/>
          <w:lang w:val="de-DE"/>
        </w:rPr>
        <w:t>……(extern)</w:t>
      </w:r>
    </w:p>
    <w:p w14:paraId="05195868" w14:textId="77777777" w:rsidR="002E7138" w:rsidRPr="002E7138" w:rsidRDefault="002E7138" w:rsidP="002E7138">
      <w:pPr>
        <w:spacing w:after="0" w:line="240" w:lineRule="auto"/>
        <w:rPr>
          <w:rFonts w:ascii="Myriad Pro" w:hAnsi="Myriad Pro"/>
          <w:lang w:val="de-DE"/>
        </w:rPr>
      </w:pPr>
    </w:p>
    <w:p w14:paraId="05195869"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 xml:space="preserve">in das </w:t>
      </w:r>
      <w:r w:rsidR="00F5583B">
        <w:rPr>
          <w:rFonts w:ascii="Myriad Pro" w:hAnsi="Myriad Pro"/>
          <w:lang w:val="de-DE"/>
        </w:rPr>
        <w:t>………</w:t>
      </w:r>
      <w:r w:rsidRPr="002E7138">
        <w:rPr>
          <w:rFonts w:ascii="Myriad Pro" w:hAnsi="Myriad Pro"/>
          <w:lang w:val="de-DE"/>
        </w:rPr>
        <w:t xml:space="preserve"> Semester* an.</w:t>
      </w:r>
    </w:p>
    <w:p w14:paraId="0519586A" w14:textId="77777777" w:rsidR="002E7138" w:rsidRPr="00F5583B" w:rsidRDefault="002E7138" w:rsidP="002E7138">
      <w:pPr>
        <w:spacing w:after="0" w:line="240" w:lineRule="auto"/>
        <w:rPr>
          <w:rFonts w:ascii="Myriad Pro" w:hAnsi="Myriad Pro"/>
          <w:sz w:val="18"/>
          <w:lang w:val="de-DE"/>
        </w:rPr>
      </w:pPr>
      <w:r w:rsidRPr="00F5583B">
        <w:rPr>
          <w:rFonts w:ascii="Myriad Pro" w:hAnsi="Myriad Pro"/>
          <w:sz w:val="18"/>
          <w:lang w:val="de-DE"/>
        </w:rPr>
        <w:t>*) die Einstufung in ein höheres Semester erfolgt durch ein Aufnahmegespräch</w:t>
      </w:r>
    </w:p>
    <w:p w14:paraId="0519586B" w14:textId="77777777" w:rsidR="002E7138" w:rsidRPr="002E7138" w:rsidRDefault="002E7138" w:rsidP="002E7138">
      <w:pPr>
        <w:spacing w:after="0" w:line="240" w:lineRule="auto"/>
        <w:rPr>
          <w:rFonts w:ascii="Myriad Pro" w:hAnsi="Myriad Pr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6081"/>
      </w:tblGrid>
      <w:tr w:rsidR="002E7138" w:rsidRPr="002E7138" w14:paraId="0519586E" w14:textId="77777777" w:rsidTr="007202A3">
        <w:trPr>
          <w:trHeight w:hRule="exact" w:val="454"/>
        </w:trPr>
        <w:tc>
          <w:tcPr>
            <w:tcW w:w="3168" w:type="dxa"/>
            <w:vAlign w:val="center"/>
          </w:tcPr>
          <w:p w14:paraId="0519586C"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Familienname</w:t>
            </w:r>
          </w:p>
        </w:tc>
        <w:tc>
          <w:tcPr>
            <w:tcW w:w="6120" w:type="dxa"/>
          </w:tcPr>
          <w:p w14:paraId="0519586D" w14:textId="77777777" w:rsidR="002E7138" w:rsidRPr="002E7138" w:rsidRDefault="002E7138" w:rsidP="002E7138">
            <w:pPr>
              <w:spacing w:after="0" w:line="240" w:lineRule="auto"/>
              <w:rPr>
                <w:rFonts w:ascii="Myriad Pro" w:hAnsi="Myriad Pro"/>
                <w:lang w:val="de-DE"/>
              </w:rPr>
            </w:pPr>
          </w:p>
        </w:tc>
      </w:tr>
      <w:tr w:rsidR="002E7138" w:rsidRPr="002E7138" w14:paraId="05195871" w14:textId="77777777" w:rsidTr="007202A3">
        <w:trPr>
          <w:trHeight w:hRule="exact" w:val="454"/>
        </w:trPr>
        <w:tc>
          <w:tcPr>
            <w:tcW w:w="3168" w:type="dxa"/>
            <w:vAlign w:val="center"/>
          </w:tcPr>
          <w:p w14:paraId="0519586F"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Vorname</w:t>
            </w:r>
          </w:p>
        </w:tc>
        <w:tc>
          <w:tcPr>
            <w:tcW w:w="6120" w:type="dxa"/>
          </w:tcPr>
          <w:p w14:paraId="05195870" w14:textId="77777777" w:rsidR="002E7138" w:rsidRPr="002E7138" w:rsidRDefault="002E7138" w:rsidP="002E7138">
            <w:pPr>
              <w:spacing w:after="0" w:line="240" w:lineRule="auto"/>
              <w:rPr>
                <w:rFonts w:ascii="Myriad Pro" w:hAnsi="Myriad Pro"/>
                <w:lang w:val="de-DE"/>
              </w:rPr>
            </w:pPr>
          </w:p>
        </w:tc>
      </w:tr>
      <w:tr w:rsidR="002E7138" w:rsidRPr="002E7138" w14:paraId="05195874" w14:textId="77777777" w:rsidTr="007202A3">
        <w:trPr>
          <w:trHeight w:hRule="exact" w:val="454"/>
        </w:trPr>
        <w:tc>
          <w:tcPr>
            <w:tcW w:w="3168" w:type="dxa"/>
            <w:vAlign w:val="center"/>
          </w:tcPr>
          <w:p w14:paraId="05195872"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Geschlecht (m/w)</w:t>
            </w:r>
          </w:p>
        </w:tc>
        <w:tc>
          <w:tcPr>
            <w:tcW w:w="6120" w:type="dxa"/>
          </w:tcPr>
          <w:p w14:paraId="05195873" w14:textId="77777777" w:rsidR="002E7138" w:rsidRPr="002E7138" w:rsidRDefault="002E7138" w:rsidP="002E7138">
            <w:pPr>
              <w:spacing w:after="0" w:line="240" w:lineRule="auto"/>
              <w:rPr>
                <w:rFonts w:ascii="Myriad Pro" w:hAnsi="Myriad Pro"/>
                <w:lang w:val="de-DE"/>
              </w:rPr>
            </w:pPr>
          </w:p>
        </w:tc>
      </w:tr>
      <w:tr w:rsidR="002E7138" w:rsidRPr="002E7138" w14:paraId="05195877" w14:textId="77777777" w:rsidTr="007202A3">
        <w:trPr>
          <w:trHeight w:hRule="exact" w:val="454"/>
        </w:trPr>
        <w:tc>
          <w:tcPr>
            <w:tcW w:w="3168" w:type="dxa"/>
            <w:vAlign w:val="center"/>
          </w:tcPr>
          <w:p w14:paraId="05195875"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Geburtsdatum</w:t>
            </w:r>
          </w:p>
        </w:tc>
        <w:tc>
          <w:tcPr>
            <w:tcW w:w="6120" w:type="dxa"/>
          </w:tcPr>
          <w:p w14:paraId="05195876" w14:textId="77777777" w:rsidR="002E7138" w:rsidRPr="002E7138" w:rsidRDefault="002E7138" w:rsidP="002E7138">
            <w:pPr>
              <w:spacing w:after="0" w:line="240" w:lineRule="auto"/>
              <w:rPr>
                <w:rFonts w:ascii="Myriad Pro" w:hAnsi="Myriad Pro"/>
                <w:lang w:val="de-DE"/>
              </w:rPr>
            </w:pPr>
          </w:p>
        </w:tc>
      </w:tr>
      <w:tr w:rsidR="002E7138" w:rsidRPr="002E7138" w14:paraId="0519587A" w14:textId="77777777" w:rsidTr="007202A3">
        <w:trPr>
          <w:trHeight w:hRule="exact" w:val="454"/>
        </w:trPr>
        <w:tc>
          <w:tcPr>
            <w:tcW w:w="3168" w:type="dxa"/>
            <w:vAlign w:val="center"/>
          </w:tcPr>
          <w:p w14:paraId="05195878"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Geburtsort</w:t>
            </w:r>
          </w:p>
        </w:tc>
        <w:tc>
          <w:tcPr>
            <w:tcW w:w="6120" w:type="dxa"/>
          </w:tcPr>
          <w:p w14:paraId="05195879" w14:textId="77777777" w:rsidR="002E7138" w:rsidRPr="002E7138" w:rsidRDefault="002E7138" w:rsidP="002E7138">
            <w:pPr>
              <w:spacing w:after="0" w:line="240" w:lineRule="auto"/>
              <w:rPr>
                <w:rFonts w:ascii="Myriad Pro" w:hAnsi="Myriad Pro"/>
                <w:lang w:val="de-DE"/>
              </w:rPr>
            </w:pPr>
          </w:p>
        </w:tc>
      </w:tr>
      <w:tr w:rsidR="002E7138" w:rsidRPr="002E7138" w14:paraId="0519587D" w14:textId="77777777" w:rsidTr="007202A3">
        <w:trPr>
          <w:trHeight w:hRule="exact" w:val="454"/>
        </w:trPr>
        <w:tc>
          <w:tcPr>
            <w:tcW w:w="3168" w:type="dxa"/>
            <w:vAlign w:val="center"/>
          </w:tcPr>
          <w:p w14:paraId="0519587B"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Geburtsland</w:t>
            </w:r>
          </w:p>
        </w:tc>
        <w:tc>
          <w:tcPr>
            <w:tcW w:w="6120" w:type="dxa"/>
          </w:tcPr>
          <w:p w14:paraId="0519587C" w14:textId="77777777" w:rsidR="002E7138" w:rsidRPr="002E7138" w:rsidRDefault="002E7138" w:rsidP="002E7138">
            <w:pPr>
              <w:spacing w:after="0" w:line="240" w:lineRule="auto"/>
              <w:rPr>
                <w:rFonts w:ascii="Myriad Pro" w:hAnsi="Myriad Pro"/>
                <w:lang w:val="de-DE"/>
              </w:rPr>
            </w:pPr>
          </w:p>
        </w:tc>
      </w:tr>
      <w:tr w:rsidR="002E7138" w:rsidRPr="002E7138" w14:paraId="05195880" w14:textId="77777777" w:rsidTr="007202A3">
        <w:trPr>
          <w:trHeight w:hRule="exact" w:val="454"/>
        </w:trPr>
        <w:tc>
          <w:tcPr>
            <w:tcW w:w="3168" w:type="dxa"/>
            <w:vAlign w:val="center"/>
          </w:tcPr>
          <w:p w14:paraId="0519587E" w14:textId="77777777" w:rsidR="002E7138" w:rsidRPr="002E7138" w:rsidRDefault="00F5583B" w:rsidP="002E7138">
            <w:pPr>
              <w:spacing w:after="0" w:line="240" w:lineRule="auto"/>
              <w:rPr>
                <w:rFonts w:ascii="Myriad Pro" w:hAnsi="Myriad Pro"/>
                <w:lang w:val="de-DE"/>
              </w:rPr>
            </w:pPr>
            <w:r>
              <w:rPr>
                <w:rFonts w:ascii="Myriad Pro" w:hAnsi="Myriad Pro"/>
                <w:lang w:val="de-DE"/>
              </w:rPr>
              <w:t>Sozialversicherungs-</w:t>
            </w:r>
            <w:r w:rsidR="002E7138" w:rsidRPr="002E7138">
              <w:rPr>
                <w:rFonts w:ascii="Myriad Pro" w:hAnsi="Myriad Pro"/>
                <w:lang w:val="de-DE"/>
              </w:rPr>
              <w:t>Nr.</w:t>
            </w:r>
          </w:p>
        </w:tc>
        <w:tc>
          <w:tcPr>
            <w:tcW w:w="6120" w:type="dxa"/>
          </w:tcPr>
          <w:p w14:paraId="0519587F" w14:textId="77777777" w:rsidR="002E7138" w:rsidRPr="002E7138" w:rsidRDefault="002E7138" w:rsidP="002E7138">
            <w:pPr>
              <w:spacing w:after="0" w:line="240" w:lineRule="auto"/>
              <w:rPr>
                <w:rFonts w:ascii="Myriad Pro" w:hAnsi="Myriad Pro"/>
                <w:lang w:val="de-DE"/>
              </w:rPr>
            </w:pPr>
          </w:p>
        </w:tc>
      </w:tr>
      <w:tr w:rsidR="002E7138" w:rsidRPr="002E7138" w14:paraId="05195883" w14:textId="77777777" w:rsidTr="007202A3">
        <w:trPr>
          <w:trHeight w:hRule="exact" w:val="454"/>
        </w:trPr>
        <w:tc>
          <w:tcPr>
            <w:tcW w:w="3168" w:type="dxa"/>
            <w:vAlign w:val="center"/>
          </w:tcPr>
          <w:p w14:paraId="05195881"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Familienstand</w:t>
            </w:r>
          </w:p>
        </w:tc>
        <w:tc>
          <w:tcPr>
            <w:tcW w:w="6120" w:type="dxa"/>
          </w:tcPr>
          <w:p w14:paraId="05195882" w14:textId="77777777" w:rsidR="002E7138" w:rsidRPr="002E7138" w:rsidRDefault="002E7138" w:rsidP="002E7138">
            <w:pPr>
              <w:spacing w:after="0" w:line="240" w:lineRule="auto"/>
              <w:rPr>
                <w:rFonts w:ascii="Myriad Pro" w:hAnsi="Myriad Pro"/>
                <w:lang w:val="de-DE"/>
              </w:rPr>
            </w:pPr>
          </w:p>
        </w:tc>
      </w:tr>
      <w:tr w:rsidR="002E7138" w:rsidRPr="002E7138" w14:paraId="05195886" w14:textId="77777777" w:rsidTr="007202A3">
        <w:trPr>
          <w:trHeight w:hRule="exact" w:val="454"/>
        </w:trPr>
        <w:tc>
          <w:tcPr>
            <w:tcW w:w="3168" w:type="dxa"/>
            <w:vAlign w:val="center"/>
          </w:tcPr>
          <w:p w14:paraId="05195884"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Staatsbürgerschaft</w:t>
            </w:r>
          </w:p>
        </w:tc>
        <w:tc>
          <w:tcPr>
            <w:tcW w:w="6120" w:type="dxa"/>
          </w:tcPr>
          <w:p w14:paraId="05195885" w14:textId="77777777" w:rsidR="002E7138" w:rsidRPr="002E7138" w:rsidRDefault="002E7138" w:rsidP="002E7138">
            <w:pPr>
              <w:spacing w:after="0" w:line="240" w:lineRule="auto"/>
              <w:rPr>
                <w:rFonts w:ascii="Myriad Pro" w:hAnsi="Myriad Pro"/>
                <w:lang w:val="de-DE"/>
              </w:rPr>
            </w:pPr>
          </w:p>
        </w:tc>
      </w:tr>
      <w:tr w:rsidR="002E7138" w:rsidRPr="002E7138" w14:paraId="05195889" w14:textId="77777777" w:rsidTr="007202A3">
        <w:trPr>
          <w:trHeight w:hRule="exact" w:val="454"/>
        </w:trPr>
        <w:tc>
          <w:tcPr>
            <w:tcW w:w="3168" w:type="dxa"/>
            <w:vAlign w:val="center"/>
          </w:tcPr>
          <w:p w14:paraId="05195887"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Religionsbekenntnis</w:t>
            </w:r>
          </w:p>
        </w:tc>
        <w:tc>
          <w:tcPr>
            <w:tcW w:w="6120" w:type="dxa"/>
          </w:tcPr>
          <w:p w14:paraId="05195888" w14:textId="77777777" w:rsidR="002E7138" w:rsidRPr="002E7138" w:rsidRDefault="002E7138" w:rsidP="002E7138">
            <w:pPr>
              <w:spacing w:after="0" w:line="240" w:lineRule="auto"/>
              <w:rPr>
                <w:rFonts w:ascii="Myriad Pro" w:hAnsi="Myriad Pro"/>
                <w:lang w:val="de-DE"/>
              </w:rPr>
            </w:pPr>
          </w:p>
        </w:tc>
      </w:tr>
      <w:tr w:rsidR="002E7138" w:rsidRPr="002E7138" w14:paraId="0519588C" w14:textId="77777777" w:rsidTr="007202A3">
        <w:trPr>
          <w:trHeight w:hRule="exact" w:val="454"/>
        </w:trPr>
        <w:tc>
          <w:tcPr>
            <w:tcW w:w="3168" w:type="dxa"/>
            <w:vAlign w:val="center"/>
          </w:tcPr>
          <w:p w14:paraId="0519588A"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Muttersprache</w:t>
            </w:r>
          </w:p>
        </w:tc>
        <w:tc>
          <w:tcPr>
            <w:tcW w:w="6120" w:type="dxa"/>
          </w:tcPr>
          <w:p w14:paraId="0519588B" w14:textId="77777777" w:rsidR="002E7138" w:rsidRPr="002E7138" w:rsidRDefault="002E7138" w:rsidP="002E7138">
            <w:pPr>
              <w:spacing w:after="0" w:line="240" w:lineRule="auto"/>
              <w:rPr>
                <w:rFonts w:ascii="Myriad Pro" w:hAnsi="Myriad Pro"/>
                <w:lang w:val="de-DE"/>
              </w:rPr>
            </w:pPr>
          </w:p>
        </w:tc>
      </w:tr>
      <w:tr w:rsidR="002E7138" w:rsidRPr="002E7138" w14:paraId="0519588F" w14:textId="77777777" w:rsidTr="007202A3">
        <w:trPr>
          <w:trHeight w:hRule="exact" w:val="454"/>
        </w:trPr>
        <w:tc>
          <w:tcPr>
            <w:tcW w:w="3168" w:type="dxa"/>
            <w:vAlign w:val="center"/>
          </w:tcPr>
          <w:p w14:paraId="0519588D"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Beruf</w:t>
            </w:r>
          </w:p>
        </w:tc>
        <w:tc>
          <w:tcPr>
            <w:tcW w:w="6120" w:type="dxa"/>
          </w:tcPr>
          <w:p w14:paraId="0519588E" w14:textId="77777777" w:rsidR="002E7138" w:rsidRPr="002E7138" w:rsidRDefault="002E7138" w:rsidP="002E7138">
            <w:pPr>
              <w:spacing w:after="0" w:line="240" w:lineRule="auto"/>
              <w:rPr>
                <w:rFonts w:ascii="Myriad Pro" w:hAnsi="Myriad Pro"/>
                <w:lang w:val="de-DE"/>
              </w:rPr>
            </w:pPr>
          </w:p>
        </w:tc>
      </w:tr>
      <w:tr w:rsidR="002E7138" w:rsidRPr="002E7138" w14:paraId="05195892" w14:textId="77777777" w:rsidTr="007202A3">
        <w:trPr>
          <w:trHeight w:hRule="exact" w:val="454"/>
        </w:trPr>
        <w:tc>
          <w:tcPr>
            <w:tcW w:w="3168" w:type="dxa"/>
            <w:vAlign w:val="center"/>
          </w:tcPr>
          <w:p w14:paraId="05195890"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Postleitzahl/Ort</w:t>
            </w:r>
          </w:p>
        </w:tc>
        <w:tc>
          <w:tcPr>
            <w:tcW w:w="6120" w:type="dxa"/>
          </w:tcPr>
          <w:p w14:paraId="05195891" w14:textId="77777777" w:rsidR="002E7138" w:rsidRPr="002E7138" w:rsidRDefault="002E7138" w:rsidP="002E7138">
            <w:pPr>
              <w:spacing w:after="0" w:line="240" w:lineRule="auto"/>
              <w:rPr>
                <w:rFonts w:ascii="Myriad Pro" w:hAnsi="Myriad Pro"/>
                <w:lang w:val="de-DE"/>
              </w:rPr>
            </w:pPr>
          </w:p>
        </w:tc>
      </w:tr>
      <w:tr w:rsidR="002E7138" w:rsidRPr="002E7138" w14:paraId="05195895" w14:textId="77777777" w:rsidTr="007202A3">
        <w:trPr>
          <w:trHeight w:hRule="exact" w:val="454"/>
        </w:trPr>
        <w:tc>
          <w:tcPr>
            <w:tcW w:w="3168" w:type="dxa"/>
            <w:vAlign w:val="center"/>
          </w:tcPr>
          <w:p w14:paraId="05195893"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Straße, Hausnr.</w:t>
            </w:r>
          </w:p>
        </w:tc>
        <w:tc>
          <w:tcPr>
            <w:tcW w:w="6120" w:type="dxa"/>
          </w:tcPr>
          <w:p w14:paraId="05195894" w14:textId="77777777" w:rsidR="002E7138" w:rsidRPr="002E7138" w:rsidRDefault="002E7138" w:rsidP="002E7138">
            <w:pPr>
              <w:spacing w:after="0" w:line="240" w:lineRule="auto"/>
              <w:rPr>
                <w:rFonts w:ascii="Myriad Pro" w:hAnsi="Myriad Pro"/>
                <w:lang w:val="de-DE"/>
              </w:rPr>
            </w:pPr>
          </w:p>
        </w:tc>
      </w:tr>
      <w:tr w:rsidR="002E7138" w:rsidRPr="002E7138" w14:paraId="05195898" w14:textId="77777777" w:rsidTr="007202A3">
        <w:trPr>
          <w:trHeight w:hRule="exact" w:val="454"/>
        </w:trPr>
        <w:tc>
          <w:tcPr>
            <w:tcW w:w="3168" w:type="dxa"/>
            <w:vAlign w:val="center"/>
          </w:tcPr>
          <w:p w14:paraId="05195896"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Tel.-Nr.</w:t>
            </w:r>
          </w:p>
        </w:tc>
        <w:tc>
          <w:tcPr>
            <w:tcW w:w="6120" w:type="dxa"/>
          </w:tcPr>
          <w:p w14:paraId="05195897" w14:textId="77777777" w:rsidR="002E7138" w:rsidRPr="002E7138" w:rsidRDefault="002E7138" w:rsidP="002E7138">
            <w:pPr>
              <w:spacing w:after="0" w:line="240" w:lineRule="auto"/>
              <w:rPr>
                <w:rFonts w:ascii="Myriad Pro" w:hAnsi="Myriad Pro"/>
                <w:lang w:val="de-DE"/>
              </w:rPr>
            </w:pPr>
          </w:p>
        </w:tc>
      </w:tr>
      <w:tr w:rsidR="002E7138" w:rsidRPr="002E7138" w14:paraId="0519589B" w14:textId="77777777" w:rsidTr="007202A3">
        <w:trPr>
          <w:trHeight w:hRule="exact" w:val="454"/>
        </w:trPr>
        <w:tc>
          <w:tcPr>
            <w:tcW w:w="3168" w:type="dxa"/>
            <w:vAlign w:val="center"/>
          </w:tcPr>
          <w:p w14:paraId="05195899" w14:textId="77777777" w:rsidR="002E7138" w:rsidRPr="002E7138" w:rsidRDefault="002E7138" w:rsidP="002E7138">
            <w:pPr>
              <w:spacing w:after="0" w:line="240" w:lineRule="auto"/>
              <w:rPr>
                <w:rFonts w:ascii="Myriad Pro" w:hAnsi="Myriad Pro"/>
                <w:lang w:val="de-DE"/>
              </w:rPr>
            </w:pPr>
            <w:r w:rsidRPr="002E7138">
              <w:rPr>
                <w:rFonts w:ascii="Myriad Pro" w:hAnsi="Myriad Pro"/>
                <w:lang w:val="de-DE"/>
              </w:rPr>
              <w:t>E-Mail-Adresse</w:t>
            </w:r>
          </w:p>
        </w:tc>
        <w:tc>
          <w:tcPr>
            <w:tcW w:w="6120" w:type="dxa"/>
          </w:tcPr>
          <w:p w14:paraId="0519589A" w14:textId="77777777" w:rsidR="002E7138" w:rsidRPr="002E7138" w:rsidRDefault="002E7138" w:rsidP="002E7138">
            <w:pPr>
              <w:spacing w:after="0" w:line="240" w:lineRule="auto"/>
              <w:rPr>
                <w:rFonts w:ascii="Myriad Pro" w:hAnsi="Myriad Pro"/>
                <w:lang w:val="de-DE"/>
              </w:rPr>
            </w:pPr>
          </w:p>
        </w:tc>
      </w:tr>
    </w:tbl>
    <w:p w14:paraId="0519589C" w14:textId="77777777" w:rsidR="002E7138" w:rsidRPr="002E7138" w:rsidRDefault="002E7138" w:rsidP="002E7138">
      <w:pPr>
        <w:spacing w:after="0" w:line="240" w:lineRule="auto"/>
        <w:rPr>
          <w:rFonts w:ascii="Myriad Pro" w:hAnsi="Myriad Pro"/>
          <w:lang w:val="de-DE"/>
        </w:rPr>
      </w:pPr>
    </w:p>
    <w:p w14:paraId="0519589D" w14:textId="77777777" w:rsidR="002E7138" w:rsidRPr="002E7138" w:rsidRDefault="002E7138" w:rsidP="002E7138">
      <w:pPr>
        <w:spacing w:after="0" w:line="240" w:lineRule="auto"/>
        <w:rPr>
          <w:rFonts w:ascii="Myriad Pro" w:hAnsi="Myriad Pro"/>
          <w:lang w:val="de-DE"/>
        </w:rPr>
      </w:pPr>
    </w:p>
    <w:p w14:paraId="0519589E" w14:textId="77777777" w:rsidR="002E7138" w:rsidRPr="002E7138" w:rsidRDefault="002E7138" w:rsidP="00F5583B">
      <w:pPr>
        <w:tabs>
          <w:tab w:val="left" w:pos="900"/>
        </w:tabs>
        <w:spacing w:after="0" w:line="240" w:lineRule="auto"/>
        <w:rPr>
          <w:rFonts w:ascii="Myriad Pro" w:hAnsi="Myriad Pro"/>
          <w:lang w:val="de-DE"/>
        </w:rPr>
      </w:pPr>
      <w:r w:rsidRPr="002E7138">
        <w:rPr>
          <w:rFonts w:ascii="Myriad Pro" w:hAnsi="Myriad Pro"/>
          <w:lang w:val="de-DE"/>
        </w:rPr>
        <w:t>Beilage:</w:t>
      </w:r>
      <w:r w:rsidR="00F5583B">
        <w:rPr>
          <w:rFonts w:ascii="Myriad Pro" w:hAnsi="Myriad Pro"/>
          <w:lang w:val="de-DE"/>
        </w:rPr>
        <w:tab/>
      </w:r>
      <w:r w:rsidR="00F5583B">
        <w:rPr>
          <w:rFonts w:ascii="Myriad Pro" w:hAnsi="Myriad Pro"/>
          <w:lang w:val="de-DE"/>
        </w:rPr>
        <w:sym w:font="Wingdings" w:char="F071"/>
      </w:r>
      <w:r w:rsidRPr="002E7138">
        <w:rPr>
          <w:rFonts w:ascii="Myriad Pro" w:hAnsi="Myriad Pro"/>
          <w:lang w:val="de-DE"/>
        </w:rPr>
        <w:t xml:space="preserve"> Zeugnis der 4. Klasse Hauptschule</w:t>
      </w:r>
    </w:p>
    <w:p w14:paraId="0519589F" w14:textId="77777777" w:rsidR="002E7138" w:rsidRPr="002E7138" w:rsidRDefault="00F5583B" w:rsidP="00F5583B">
      <w:pPr>
        <w:tabs>
          <w:tab w:val="left" w:pos="900"/>
        </w:tabs>
        <w:spacing w:after="0" w:line="240" w:lineRule="auto"/>
        <w:rPr>
          <w:rFonts w:ascii="Myriad Pro" w:hAnsi="Myriad Pro"/>
          <w:lang w:val="de-DE"/>
        </w:rPr>
      </w:pPr>
      <w:r>
        <w:rPr>
          <w:rFonts w:ascii="Myriad Pro" w:hAnsi="Myriad Pro"/>
          <w:lang w:val="de-DE"/>
        </w:rPr>
        <w:tab/>
      </w:r>
      <w:r>
        <w:rPr>
          <w:rFonts w:ascii="Myriad Pro" w:hAnsi="Myriad Pro"/>
          <w:lang w:val="de-DE"/>
        </w:rPr>
        <w:sym w:font="Wingdings" w:char="F071"/>
      </w:r>
      <w:r w:rsidR="002E7138" w:rsidRPr="002E7138">
        <w:rPr>
          <w:rFonts w:ascii="Myriad Pro" w:hAnsi="Myriad Pro"/>
          <w:lang w:val="de-DE"/>
        </w:rPr>
        <w:t xml:space="preserve"> Zeugnisse v</w:t>
      </w:r>
      <w:r>
        <w:rPr>
          <w:rFonts w:ascii="Myriad Pro" w:hAnsi="Myriad Pro"/>
          <w:lang w:val="de-DE"/>
        </w:rPr>
        <w:t>on</w:t>
      </w:r>
      <w:r w:rsidR="002E7138" w:rsidRPr="002E7138">
        <w:rPr>
          <w:rFonts w:ascii="Myriad Pro" w:hAnsi="Myriad Pro"/>
          <w:lang w:val="de-DE"/>
        </w:rPr>
        <w:t xml:space="preserve"> höheren Klassen…………………………….</w:t>
      </w:r>
    </w:p>
    <w:p w14:paraId="051958A0" w14:textId="77777777" w:rsidR="002E7138" w:rsidRPr="002E7138" w:rsidRDefault="002E7138" w:rsidP="002E7138">
      <w:pPr>
        <w:spacing w:after="0" w:line="240" w:lineRule="auto"/>
        <w:rPr>
          <w:rFonts w:ascii="Myriad Pro" w:hAnsi="Myriad Pro"/>
          <w:lang w:val="de-DE"/>
        </w:rPr>
      </w:pPr>
    </w:p>
    <w:p w14:paraId="051958A1" w14:textId="77777777" w:rsidR="002E7138" w:rsidRDefault="002E7138" w:rsidP="002E7138">
      <w:pPr>
        <w:spacing w:after="0" w:line="240" w:lineRule="auto"/>
        <w:rPr>
          <w:rFonts w:ascii="Myriad Pro" w:hAnsi="Myriad Pro"/>
          <w:lang w:val="de-DE"/>
        </w:rPr>
      </w:pPr>
    </w:p>
    <w:p w14:paraId="051958A2" w14:textId="77777777" w:rsidR="00F5583B" w:rsidRDefault="00F5583B" w:rsidP="002E7138">
      <w:pPr>
        <w:spacing w:after="0" w:line="240" w:lineRule="auto"/>
        <w:rPr>
          <w:rFonts w:ascii="Myriad Pro" w:hAnsi="Myriad Pro"/>
          <w:lang w:val="de-DE"/>
        </w:rPr>
      </w:pPr>
    </w:p>
    <w:p w14:paraId="051958A3" w14:textId="77777777" w:rsidR="00F5583B" w:rsidRPr="002E7138" w:rsidRDefault="00F5583B" w:rsidP="002E7138">
      <w:pPr>
        <w:spacing w:after="0" w:line="240" w:lineRule="auto"/>
        <w:rPr>
          <w:rFonts w:ascii="Myriad Pro" w:hAnsi="Myriad Pro"/>
          <w:lang w:val="de-DE"/>
        </w:rPr>
      </w:pPr>
    </w:p>
    <w:p w14:paraId="051958A4" w14:textId="77777777" w:rsidR="00F5583B" w:rsidRDefault="00F5583B" w:rsidP="00F5583B">
      <w:pPr>
        <w:tabs>
          <w:tab w:val="right" w:pos="9027"/>
        </w:tabs>
        <w:spacing w:after="0" w:line="240" w:lineRule="auto"/>
        <w:rPr>
          <w:rFonts w:ascii="Myriad Pro" w:hAnsi="Myriad Pro"/>
          <w:lang w:val="de-DE"/>
        </w:rPr>
      </w:pPr>
      <w:r>
        <w:rPr>
          <w:rFonts w:ascii="Myriad Pro" w:hAnsi="Myriad Pro"/>
          <w:lang w:val="de-DE"/>
        </w:rPr>
        <w:t>…………………………………</w:t>
      </w:r>
      <w:r>
        <w:rPr>
          <w:rFonts w:ascii="Myriad Pro" w:hAnsi="Myriad Pro"/>
          <w:lang w:val="de-DE"/>
        </w:rPr>
        <w:tab/>
        <w:t>……………………………………………………</w:t>
      </w:r>
    </w:p>
    <w:p w14:paraId="051958A5" w14:textId="77777777" w:rsidR="00F5583B" w:rsidRDefault="002E7138" w:rsidP="00F5583B">
      <w:pPr>
        <w:tabs>
          <w:tab w:val="right" w:pos="9027"/>
        </w:tabs>
        <w:spacing w:after="0" w:line="240" w:lineRule="auto"/>
        <w:rPr>
          <w:rFonts w:ascii="Myriad Pro" w:hAnsi="Myriad Pro"/>
          <w:sz w:val="18"/>
          <w:lang w:val="de-DE"/>
        </w:rPr>
      </w:pPr>
      <w:r w:rsidRPr="00F5583B">
        <w:rPr>
          <w:rFonts w:ascii="Myriad Pro" w:hAnsi="Myriad Pro"/>
          <w:sz w:val="18"/>
          <w:lang w:val="de-DE"/>
        </w:rPr>
        <w:t>Datum</w:t>
      </w:r>
      <w:r w:rsidR="00F5583B">
        <w:rPr>
          <w:rFonts w:ascii="Myriad Pro" w:hAnsi="Myriad Pro"/>
          <w:sz w:val="18"/>
          <w:lang w:val="de-DE"/>
        </w:rPr>
        <w:tab/>
        <w:t>Unterschrift</w:t>
      </w:r>
    </w:p>
    <w:sectPr w:rsidR="00F5583B" w:rsidSect="002E7138">
      <w:head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45A8D" w14:textId="77777777" w:rsidR="009F50E5" w:rsidRDefault="009F50E5" w:rsidP="002E7138">
      <w:pPr>
        <w:spacing w:after="0" w:line="240" w:lineRule="auto"/>
      </w:pPr>
      <w:r>
        <w:separator/>
      </w:r>
    </w:p>
  </w:endnote>
  <w:endnote w:type="continuationSeparator" w:id="0">
    <w:p w14:paraId="55F471BD" w14:textId="77777777" w:rsidR="009F50E5" w:rsidRDefault="009F50E5" w:rsidP="002E7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11250" w14:textId="77777777" w:rsidR="009F50E5" w:rsidRDefault="009F50E5" w:rsidP="002E7138">
      <w:pPr>
        <w:spacing w:after="0" w:line="240" w:lineRule="auto"/>
      </w:pPr>
      <w:r>
        <w:separator/>
      </w:r>
    </w:p>
  </w:footnote>
  <w:footnote w:type="continuationSeparator" w:id="0">
    <w:p w14:paraId="477CCE0A" w14:textId="77777777" w:rsidR="009F50E5" w:rsidRDefault="009F50E5" w:rsidP="002E71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958AA" w14:textId="77777777" w:rsidR="002E7138" w:rsidRDefault="002E7138">
    <w:pPr>
      <w:pStyle w:val="Kopfzeile"/>
    </w:pPr>
    <w:r>
      <w:rPr>
        <w:noProof/>
        <w:lang w:val="de-AT" w:eastAsia="de-AT"/>
      </w:rPr>
      <w:drawing>
        <wp:inline distT="0" distB="0" distL="0" distR="0" wp14:anchorId="051958AC" wp14:editId="051958AD">
          <wp:extent cx="5732145" cy="1073785"/>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kopf_abend_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1073785"/>
                  </a:xfrm>
                  <a:prstGeom prst="rect">
                    <a:avLst/>
                  </a:prstGeom>
                </pic:spPr>
              </pic:pic>
            </a:graphicData>
          </a:graphic>
        </wp:inline>
      </w:drawing>
    </w:r>
  </w:p>
  <w:p w14:paraId="051958AB" w14:textId="77777777" w:rsidR="002E7138" w:rsidRDefault="002E71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57BC9"/>
    <w:multiLevelType w:val="hybridMultilevel"/>
    <w:tmpl w:val="380807AC"/>
    <w:lvl w:ilvl="0" w:tplc="0409000F">
      <w:start w:val="1"/>
      <w:numFmt w:val="decimal"/>
      <w:lvlText w:val="%1."/>
      <w:lvlJc w:val="left"/>
      <w:pPr>
        <w:tabs>
          <w:tab w:val="num" w:pos="1080"/>
        </w:tabs>
        <w:ind w:left="1080" w:hanging="360"/>
      </w:pPr>
      <w:rPr>
        <w:rFonts w:hint="default"/>
      </w:rPr>
    </w:lvl>
    <w:lvl w:ilvl="1" w:tplc="0C070003" w:tentative="1">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1">
    <w:nsid w:val="46457A3B"/>
    <w:multiLevelType w:val="hybridMultilevel"/>
    <w:tmpl w:val="D346DA12"/>
    <w:lvl w:ilvl="0" w:tplc="0C070001">
      <w:start w:val="1"/>
      <w:numFmt w:val="bullet"/>
      <w:lvlText w:val=""/>
      <w:lvlJc w:val="left"/>
      <w:pPr>
        <w:tabs>
          <w:tab w:val="num" w:pos="1080"/>
        </w:tabs>
        <w:ind w:left="1080" w:hanging="360"/>
      </w:pPr>
      <w:rPr>
        <w:rFonts w:ascii="Symbol" w:hAnsi="Symbol" w:hint="default"/>
      </w:rPr>
    </w:lvl>
    <w:lvl w:ilvl="1" w:tplc="0C070003" w:tentative="1">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2">
    <w:nsid w:val="641C525D"/>
    <w:multiLevelType w:val="hybridMultilevel"/>
    <w:tmpl w:val="25C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F890D18"/>
    <w:multiLevelType w:val="hybridMultilevel"/>
    <w:tmpl w:val="067C4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38"/>
    <w:rsid w:val="000C3589"/>
    <w:rsid w:val="00264CE1"/>
    <w:rsid w:val="00274FB9"/>
    <w:rsid w:val="00275A04"/>
    <w:rsid w:val="00294597"/>
    <w:rsid w:val="002B2B11"/>
    <w:rsid w:val="002E7138"/>
    <w:rsid w:val="003266C6"/>
    <w:rsid w:val="004E1067"/>
    <w:rsid w:val="005853A2"/>
    <w:rsid w:val="006F7EC6"/>
    <w:rsid w:val="007268DB"/>
    <w:rsid w:val="00756750"/>
    <w:rsid w:val="00787034"/>
    <w:rsid w:val="00804B0C"/>
    <w:rsid w:val="008279D0"/>
    <w:rsid w:val="00854EF6"/>
    <w:rsid w:val="009F50E5"/>
    <w:rsid w:val="00B000D2"/>
    <w:rsid w:val="00B23DE2"/>
    <w:rsid w:val="00B64B94"/>
    <w:rsid w:val="00B8713B"/>
    <w:rsid w:val="00BD2110"/>
    <w:rsid w:val="00BD29F2"/>
    <w:rsid w:val="00C57E20"/>
    <w:rsid w:val="00CE56E3"/>
    <w:rsid w:val="00D271EE"/>
    <w:rsid w:val="00DC7B0A"/>
    <w:rsid w:val="00EE28F9"/>
    <w:rsid w:val="00F5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9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E7138"/>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2E7138"/>
  </w:style>
  <w:style w:type="paragraph" w:styleId="Fuzeile">
    <w:name w:val="footer"/>
    <w:basedOn w:val="Standard"/>
    <w:link w:val="FuzeileZchn"/>
    <w:uiPriority w:val="99"/>
    <w:unhideWhenUsed/>
    <w:rsid w:val="002E7138"/>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2E7138"/>
  </w:style>
  <w:style w:type="character" w:styleId="Hyperlink">
    <w:name w:val="Hyperlink"/>
    <w:basedOn w:val="Absatz-Standardschriftart"/>
    <w:uiPriority w:val="99"/>
    <w:unhideWhenUsed/>
    <w:rsid w:val="002E7138"/>
    <w:rPr>
      <w:color w:val="0563C1" w:themeColor="hyperlink"/>
      <w:u w:val="single"/>
    </w:rPr>
  </w:style>
  <w:style w:type="paragraph" w:styleId="Listenabsatz">
    <w:name w:val="List Paragraph"/>
    <w:basedOn w:val="Standard"/>
    <w:uiPriority w:val="34"/>
    <w:qFormat/>
    <w:rsid w:val="00BD2110"/>
    <w:pPr>
      <w:ind w:left="720"/>
      <w:contextualSpacing/>
    </w:pPr>
  </w:style>
  <w:style w:type="paragraph" w:styleId="Sprechblasentext">
    <w:name w:val="Balloon Text"/>
    <w:basedOn w:val="Standard"/>
    <w:link w:val="SprechblasentextZchn"/>
    <w:uiPriority w:val="99"/>
    <w:semiHidden/>
    <w:unhideWhenUsed/>
    <w:rsid w:val="000C35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3589"/>
    <w:rPr>
      <w:rFonts w:ascii="Segoe UI" w:hAnsi="Segoe UI" w:cs="Segoe UI"/>
      <w:sz w:val="18"/>
      <w:szCs w:val="18"/>
    </w:rPr>
  </w:style>
  <w:style w:type="paragraph" w:styleId="berarbeitung">
    <w:name w:val="Revision"/>
    <w:hidden/>
    <w:uiPriority w:val="99"/>
    <w:semiHidden/>
    <w:rsid w:val="000C35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E7138"/>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2E7138"/>
  </w:style>
  <w:style w:type="paragraph" w:styleId="Fuzeile">
    <w:name w:val="footer"/>
    <w:basedOn w:val="Standard"/>
    <w:link w:val="FuzeileZchn"/>
    <w:uiPriority w:val="99"/>
    <w:unhideWhenUsed/>
    <w:rsid w:val="002E7138"/>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2E7138"/>
  </w:style>
  <w:style w:type="character" w:styleId="Hyperlink">
    <w:name w:val="Hyperlink"/>
    <w:basedOn w:val="Absatz-Standardschriftart"/>
    <w:uiPriority w:val="99"/>
    <w:unhideWhenUsed/>
    <w:rsid w:val="002E7138"/>
    <w:rPr>
      <w:color w:val="0563C1" w:themeColor="hyperlink"/>
      <w:u w:val="single"/>
    </w:rPr>
  </w:style>
  <w:style w:type="paragraph" w:styleId="Listenabsatz">
    <w:name w:val="List Paragraph"/>
    <w:basedOn w:val="Standard"/>
    <w:uiPriority w:val="34"/>
    <w:qFormat/>
    <w:rsid w:val="00BD2110"/>
    <w:pPr>
      <w:ind w:left="720"/>
      <w:contextualSpacing/>
    </w:pPr>
  </w:style>
  <w:style w:type="paragraph" w:styleId="Sprechblasentext">
    <w:name w:val="Balloon Text"/>
    <w:basedOn w:val="Standard"/>
    <w:link w:val="SprechblasentextZchn"/>
    <w:uiPriority w:val="99"/>
    <w:semiHidden/>
    <w:unhideWhenUsed/>
    <w:rsid w:val="000C35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3589"/>
    <w:rPr>
      <w:rFonts w:ascii="Segoe UI" w:hAnsi="Segoe UI" w:cs="Segoe UI"/>
      <w:sz w:val="18"/>
      <w:szCs w:val="18"/>
    </w:rPr>
  </w:style>
  <w:style w:type="paragraph" w:styleId="berarbeitung">
    <w:name w:val="Revision"/>
    <w:hidden/>
    <w:uiPriority w:val="99"/>
    <w:semiHidden/>
    <w:rsid w:val="000C35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villach.abendgymnasium.at" TargetMode="External"/><Relationship Id="rId4" Type="http://schemas.microsoft.com/office/2007/relationships/stylesWithEffects" Target="stylesWithEffects.xml"/><Relationship Id="rId9" Type="http://schemas.openxmlformats.org/officeDocument/2006/relationships/hyperlink" Target="http://villach.abendgymnasium.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12F9D-7185-487E-89C1-554CC905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4430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Kastner</dc:creator>
  <cp:lastModifiedBy>rohrerm</cp:lastModifiedBy>
  <cp:revision>2</cp:revision>
  <dcterms:created xsi:type="dcterms:W3CDTF">2015-09-24T15:30:00Z</dcterms:created>
  <dcterms:modified xsi:type="dcterms:W3CDTF">2015-09-24T15:30:00Z</dcterms:modified>
</cp:coreProperties>
</file>